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50"/>
        <w:tblW w:w="0" w:type="auto"/>
        <w:tblLook w:val="04A0" w:firstRow="1" w:lastRow="0" w:firstColumn="1" w:lastColumn="0" w:noHBand="0" w:noVBand="1"/>
      </w:tblPr>
      <w:tblGrid>
        <w:gridCol w:w="15388"/>
      </w:tblGrid>
      <w:tr w:rsidR="0089059A" w14:paraId="598C65AA" w14:textId="77777777" w:rsidTr="4229BBD0">
        <w:tc>
          <w:tcPr>
            <w:tcW w:w="15614" w:type="dxa"/>
          </w:tcPr>
          <w:p w14:paraId="2D21739C" w14:textId="31BC9CDF" w:rsidR="0089059A" w:rsidRPr="007B1B1A" w:rsidRDefault="007B1B1A" w:rsidP="0089059A">
            <w:pPr>
              <w:jc w:val="center"/>
              <w:rPr>
                <w:rFonts w:ascii="Comic Sans MS" w:hAnsi="Comic Sans MS"/>
                <w:b/>
              </w:rPr>
            </w:pPr>
            <w:r w:rsidRPr="007B1B1A">
              <w:rPr>
                <w:rFonts w:ascii="Comic Sans MS" w:hAnsi="Comic Sans MS"/>
                <w:noProof/>
              </w:rPr>
              <w:drawing>
                <wp:anchor distT="0" distB="0" distL="114300" distR="114300" simplePos="0" relativeHeight="251658240" behindDoc="0" locked="0" layoutInCell="1" allowOverlap="1" wp14:anchorId="25C22184" wp14:editId="680C2468">
                  <wp:simplePos x="0" y="0"/>
                  <wp:positionH relativeFrom="column">
                    <wp:posOffset>0</wp:posOffset>
                  </wp:positionH>
                  <wp:positionV relativeFrom="paragraph">
                    <wp:posOffset>38534</wp:posOffset>
                  </wp:positionV>
                  <wp:extent cx="566198" cy="514836"/>
                  <wp:effectExtent l="0" t="0" r="0" b="0"/>
                  <wp:wrapNone/>
                  <wp:docPr id="1" name="Picture 1" descr="A yellow eagl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yellow eagle with blu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198" cy="5148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059A" w:rsidRPr="007B1B1A">
              <w:rPr>
                <w:rFonts w:ascii="Comic Sans MS" w:hAnsi="Comic Sans MS"/>
                <w:noProof/>
                <w:lang w:eastAsia="en-GB"/>
              </w:rPr>
              <w:drawing>
                <wp:anchor distT="0" distB="0" distL="114300" distR="114300" simplePos="0" relativeHeight="251658241" behindDoc="0" locked="0" layoutInCell="1" allowOverlap="1" wp14:anchorId="61CF7702" wp14:editId="348A7017">
                  <wp:simplePos x="0" y="0"/>
                  <wp:positionH relativeFrom="column">
                    <wp:posOffset>9176318</wp:posOffset>
                  </wp:positionH>
                  <wp:positionV relativeFrom="paragraph">
                    <wp:posOffset>92008</wp:posOffset>
                  </wp:positionV>
                  <wp:extent cx="593558" cy="465221"/>
                  <wp:effectExtent l="0" t="0" r="0" b="0"/>
                  <wp:wrapNone/>
                  <wp:docPr id="424515527" name="Picture 424515527" descr="A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15527" name="Picture 424515527" descr="A green and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58" cy="465221"/>
                          </a:xfrm>
                          <a:prstGeom prst="rect">
                            <a:avLst/>
                          </a:prstGeom>
                          <a:noFill/>
                          <a:ln>
                            <a:noFill/>
                          </a:ln>
                        </pic:spPr>
                      </pic:pic>
                    </a:graphicData>
                  </a:graphic>
                  <wp14:sizeRelH relativeFrom="page">
                    <wp14:pctWidth>0</wp14:pctWidth>
                  </wp14:sizeRelH>
                  <wp14:sizeRelV relativeFrom="page">
                    <wp14:pctHeight>0</wp14:pctHeight>
                  </wp14:sizeRelV>
                </wp:anchor>
              </w:drawing>
            </w:r>
            <w:r w:rsidR="0089059A" w:rsidRPr="007B1B1A">
              <w:rPr>
                <w:rFonts w:ascii="Comic Sans MS" w:hAnsi="Comic Sans MS"/>
                <w:b/>
              </w:rPr>
              <w:t>The Mosley Academy</w:t>
            </w:r>
          </w:p>
          <w:p w14:paraId="775CF991" w14:textId="381B9BF4" w:rsidR="0089059A" w:rsidRPr="007B1B1A" w:rsidRDefault="0089059A" w:rsidP="4229BBD0">
            <w:pPr>
              <w:jc w:val="center"/>
              <w:rPr>
                <w:rFonts w:ascii="Comic Sans MS" w:hAnsi="Comic Sans MS"/>
                <w:b/>
                <w:bCs/>
              </w:rPr>
            </w:pPr>
            <w:r w:rsidRPr="4229BBD0">
              <w:rPr>
                <w:rFonts w:ascii="Comic Sans MS" w:hAnsi="Comic Sans MS"/>
                <w:b/>
                <w:bCs/>
              </w:rPr>
              <w:t>Subject Leader Curriculum Overview –</w:t>
            </w:r>
            <w:r w:rsidR="0DA3EE26" w:rsidRPr="4229BBD0">
              <w:rPr>
                <w:rFonts w:ascii="Comic Sans MS" w:hAnsi="Comic Sans MS"/>
                <w:b/>
                <w:bCs/>
              </w:rPr>
              <w:t xml:space="preserve"> Maths</w:t>
            </w:r>
          </w:p>
          <w:p w14:paraId="3E8D9B52" w14:textId="758798F0" w:rsidR="0089059A" w:rsidRPr="0089059A" w:rsidRDefault="00D021F4" w:rsidP="0089059A">
            <w:pPr>
              <w:jc w:val="center"/>
              <w:rPr>
                <w:b/>
                <w:sz w:val="28"/>
                <w:szCs w:val="28"/>
              </w:rPr>
            </w:pPr>
            <w:r>
              <w:rPr>
                <w:rFonts w:ascii="Comic Sans MS" w:hAnsi="Comic Sans MS"/>
                <w:b/>
              </w:rPr>
              <w:t>Beth Fryer</w:t>
            </w:r>
          </w:p>
        </w:tc>
      </w:tr>
      <w:tr w:rsidR="4229BBD0" w14:paraId="4AF6B1C4" w14:textId="77777777" w:rsidTr="4229BBD0">
        <w:trPr>
          <w:trHeight w:val="300"/>
        </w:trPr>
        <w:tc>
          <w:tcPr>
            <w:tcW w:w="15388" w:type="dxa"/>
          </w:tcPr>
          <w:p w14:paraId="27EA2EC2" w14:textId="43BA085D" w:rsidR="4229BBD0" w:rsidRDefault="4229BBD0" w:rsidP="4229BBD0">
            <w:pPr>
              <w:jc w:val="center"/>
              <w:rPr>
                <w:rFonts w:ascii="Comic Sans MS" w:hAnsi="Comic Sans MS"/>
                <w:b/>
                <w:bCs/>
              </w:rPr>
            </w:pPr>
          </w:p>
        </w:tc>
      </w:tr>
    </w:tbl>
    <w:tbl>
      <w:tblPr>
        <w:tblStyle w:val="TableGrid"/>
        <w:tblW w:w="0" w:type="auto"/>
        <w:tblLook w:val="04A0" w:firstRow="1" w:lastRow="0" w:firstColumn="1" w:lastColumn="0" w:noHBand="0" w:noVBand="1"/>
      </w:tblPr>
      <w:tblGrid>
        <w:gridCol w:w="798"/>
        <w:gridCol w:w="14590"/>
      </w:tblGrid>
      <w:tr w:rsidR="0089059A" w14:paraId="38A01B71" w14:textId="77777777" w:rsidTr="6442C407">
        <w:tc>
          <w:tcPr>
            <w:tcW w:w="798" w:type="dxa"/>
            <w:shd w:val="clear" w:color="auto" w:fill="0070C0"/>
            <w:textDirection w:val="btLr"/>
          </w:tcPr>
          <w:p w14:paraId="791F1392" w14:textId="40A137E3" w:rsidR="0089059A" w:rsidRPr="007B1B1A" w:rsidRDefault="0089059A" w:rsidP="0089059A">
            <w:pPr>
              <w:ind w:left="113" w:right="113"/>
              <w:jc w:val="center"/>
              <w:rPr>
                <w:rFonts w:ascii="Comic Sans MS" w:hAnsi="Comic Sans MS"/>
                <w:b/>
                <w:bCs/>
                <w:sz w:val="16"/>
                <w:szCs w:val="16"/>
              </w:rPr>
            </w:pPr>
            <w:r w:rsidRPr="00563E85">
              <w:rPr>
                <w:rFonts w:ascii="Comic Sans MS" w:hAnsi="Comic Sans MS"/>
                <w:b/>
                <w:bCs/>
                <w:sz w:val="28"/>
                <w:szCs w:val="28"/>
              </w:rPr>
              <w:t>Intent</w:t>
            </w:r>
          </w:p>
        </w:tc>
        <w:tc>
          <w:tcPr>
            <w:tcW w:w="14590" w:type="dxa"/>
          </w:tcPr>
          <w:p w14:paraId="61C62B76" w14:textId="5D389856" w:rsidR="007F2383" w:rsidRDefault="0089059A" w:rsidP="6442C407">
            <w:pPr>
              <w:pStyle w:val="paragraph"/>
              <w:spacing w:before="0" w:beforeAutospacing="0" w:after="0" w:afterAutospacing="0"/>
              <w:textAlignment w:val="baseline"/>
              <w:rPr>
                <w:rFonts w:ascii="Comic Sans MS" w:eastAsia="Comic Sans MS" w:hAnsi="Comic Sans MS" w:cs="Comic Sans MS"/>
                <w:sz w:val="18"/>
                <w:szCs w:val="18"/>
              </w:rPr>
            </w:pPr>
            <w:r w:rsidRPr="0E32ECA5">
              <w:rPr>
                <w:rStyle w:val="normaltextrun"/>
                <w:rFonts w:ascii="Comic Sans MS" w:hAnsi="Comic Sans MS" w:cs="Segoe UI"/>
                <w:sz w:val="18"/>
                <w:szCs w:val="18"/>
              </w:rPr>
              <w:t>At The Mosley Academy</w:t>
            </w:r>
            <w:r w:rsidR="1ED19D86" w:rsidRPr="0E32ECA5">
              <w:rPr>
                <w:rStyle w:val="normaltextrun"/>
                <w:rFonts w:ascii="Comic Sans MS" w:hAnsi="Comic Sans MS" w:cs="Segoe UI"/>
                <w:sz w:val="18"/>
                <w:szCs w:val="18"/>
              </w:rPr>
              <w:t>,</w:t>
            </w:r>
            <w:r w:rsidR="00B752D1" w:rsidRPr="00B752D1">
              <w:rPr>
                <w:rStyle w:val="normaltextrun"/>
                <w:rFonts w:ascii="Comic Sans MS" w:hAnsi="Comic Sans MS" w:cs="Segoe UI"/>
                <w:sz w:val="18"/>
                <w:szCs w:val="18"/>
              </w:rPr>
              <w:t xml:space="preserve"> </w:t>
            </w:r>
            <w:r w:rsidR="00B752D1" w:rsidRPr="00B752D1">
              <w:rPr>
                <w:rFonts w:ascii="Comic Sans MS" w:hAnsi="Comic Sans MS"/>
                <w:sz w:val="18"/>
                <w:szCs w:val="18"/>
              </w:rPr>
              <w:t xml:space="preserve">we </w:t>
            </w:r>
            <w:r w:rsidR="00D14BCB" w:rsidRPr="00D14BCB">
              <w:rPr>
                <w:rFonts w:ascii="Comic Sans MS" w:hAnsi="Comic Sans MS" w:cs="Open Sans"/>
                <w:color w:val="212529"/>
                <w:sz w:val="18"/>
                <w:szCs w:val="18"/>
                <w:shd w:val="clear" w:color="auto" w:fill="FFFFFF"/>
              </w:rPr>
              <w:t xml:space="preserve">recognise the importance of mathematics throughout each child’s </w:t>
            </w:r>
            <w:r w:rsidR="00E75DF1" w:rsidRPr="00D14BCB">
              <w:rPr>
                <w:rFonts w:ascii="Comic Sans MS" w:hAnsi="Comic Sans MS" w:cs="Open Sans"/>
                <w:color w:val="212529"/>
                <w:sz w:val="18"/>
                <w:szCs w:val="18"/>
                <w:shd w:val="clear" w:color="auto" w:fill="FFFFFF"/>
              </w:rPr>
              <w:t>every day</w:t>
            </w:r>
            <w:r w:rsidR="00D14BCB" w:rsidRPr="00D14BCB">
              <w:rPr>
                <w:rFonts w:ascii="Comic Sans MS" w:hAnsi="Comic Sans MS" w:cs="Open Sans"/>
                <w:color w:val="212529"/>
                <w:sz w:val="18"/>
                <w:szCs w:val="18"/>
                <w:shd w:val="clear" w:color="auto" w:fill="FFFFFF"/>
              </w:rPr>
              <w:t xml:space="preserve"> and future life.</w:t>
            </w:r>
            <w:r w:rsidR="00D14BCB">
              <w:rPr>
                <w:rStyle w:val="normaltextrun"/>
                <w:rFonts w:ascii="Comic Sans MS" w:hAnsi="Comic Sans MS" w:cs="Segoe UI"/>
                <w:sz w:val="18"/>
                <w:szCs w:val="18"/>
              </w:rPr>
              <w:t xml:space="preserve"> </w:t>
            </w:r>
            <w:r w:rsidR="00950D07">
              <w:rPr>
                <w:rStyle w:val="normaltextrun"/>
                <w:rFonts w:ascii="Comic Sans MS" w:hAnsi="Comic Sans MS" w:cs="Segoe UI"/>
                <w:sz w:val="18"/>
                <w:szCs w:val="18"/>
              </w:rPr>
              <w:t>We want ou</w:t>
            </w:r>
            <w:r w:rsidR="005B0B73">
              <w:rPr>
                <w:rStyle w:val="normaltextrun"/>
                <w:rFonts w:ascii="Comic Sans MS" w:hAnsi="Comic Sans MS" w:cs="Segoe UI"/>
                <w:sz w:val="18"/>
                <w:szCs w:val="18"/>
              </w:rPr>
              <w:t>r children to</w:t>
            </w:r>
            <w:r w:rsidR="70CCD2A6" w:rsidRPr="0E32ECA5">
              <w:rPr>
                <w:rStyle w:val="normaltextrun"/>
                <w:rFonts w:ascii="Comic Sans MS" w:hAnsi="Comic Sans MS" w:cs="Segoe UI"/>
                <w:sz w:val="18"/>
                <w:szCs w:val="18"/>
              </w:rPr>
              <w:t xml:space="preserve"> have a natural curiosity for maths and</w:t>
            </w:r>
            <w:r w:rsidR="4DE61166" w:rsidRPr="0E32ECA5">
              <w:rPr>
                <w:rStyle w:val="normaltextrun"/>
                <w:rFonts w:ascii="Comic Sans MS" w:hAnsi="Comic Sans MS" w:cs="Segoe UI"/>
                <w:sz w:val="18"/>
                <w:szCs w:val="18"/>
              </w:rPr>
              <w:t xml:space="preserve"> develop a passion and positive mind-set for the subject</w:t>
            </w:r>
            <w:r w:rsidR="005B0B73">
              <w:rPr>
                <w:rStyle w:val="normaltextrun"/>
                <w:rFonts w:ascii="Comic Sans MS" w:eastAsia="Comic Sans MS" w:hAnsi="Comic Sans MS" w:cs="Comic Sans MS"/>
                <w:sz w:val="18"/>
                <w:szCs w:val="18"/>
              </w:rPr>
              <w:t xml:space="preserve"> as well as </w:t>
            </w:r>
            <w:r w:rsidR="1D44F9C5" w:rsidRPr="0E32ECA5">
              <w:rPr>
                <w:rFonts w:ascii="Comic Sans MS" w:eastAsia="Comic Sans MS" w:hAnsi="Comic Sans MS" w:cs="Comic Sans MS"/>
                <w:sz w:val="18"/>
                <w:szCs w:val="18"/>
              </w:rPr>
              <w:t>recognis</w:t>
            </w:r>
            <w:r w:rsidR="00904713">
              <w:rPr>
                <w:rFonts w:ascii="Comic Sans MS" w:eastAsia="Comic Sans MS" w:hAnsi="Comic Sans MS" w:cs="Comic Sans MS"/>
                <w:sz w:val="18"/>
                <w:szCs w:val="18"/>
              </w:rPr>
              <w:t>ing</w:t>
            </w:r>
            <w:r w:rsidR="1D44F9C5" w:rsidRPr="0E32ECA5">
              <w:rPr>
                <w:rFonts w:ascii="Comic Sans MS" w:eastAsia="Comic Sans MS" w:hAnsi="Comic Sans MS" w:cs="Comic Sans MS"/>
                <w:sz w:val="18"/>
                <w:szCs w:val="18"/>
              </w:rPr>
              <w:t xml:space="preserve"> the importance of maths in the wider world</w:t>
            </w:r>
            <w:r w:rsidR="00272408">
              <w:rPr>
                <w:rFonts w:ascii="Comic Sans MS" w:eastAsia="Comic Sans MS" w:hAnsi="Comic Sans MS" w:cs="Comic Sans MS"/>
                <w:sz w:val="18"/>
                <w:szCs w:val="18"/>
              </w:rPr>
              <w:t>.</w:t>
            </w:r>
            <w:r w:rsidR="1D44F9C5" w:rsidRPr="0E32ECA5">
              <w:rPr>
                <w:rFonts w:ascii="Comic Sans MS" w:eastAsia="Comic Sans MS" w:hAnsi="Comic Sans MS" w:cs="Comic Sans MS"/>
                <w:sz w:val="18"/>
                <w:szCs w:val="18"/>
              </w:rPr>
              <w:t xml:space="preserve"> </w:t>
            </w:r>
            <w:r w:rsidR="60AF1A0A" w:rsidRPr="0E32ECA5">
              <w:rPr>
                <w:rFonts w:ascii="Comic Sans MS" w:eastAsia="Comic Sans MS" w:hAnsi="Comic Sans MS" w:cs="Comic Sans MS"/>
                <w:sz w:val="18"/>
                <w:szCs w:val="18"/>
              </w:rPr>
              <w:t>We align our aims with the National Curriculum intentions to support pupils to:</w:t>
            </w:r>
          </w:p>
          <w:p w14:paraId="6B76C89F" w14:textId="1121322E" w:rsidR="60AF1A0A" w:rsidRDefault="60AF1A0A" w:rsidP="6442C407">
            <w:pPr>
              <w:pStyle w:val="ListParagraph"/>
              <w:numPr>
                <w:ilvl w:val="0"/>
                <w:numId w:val="1"/>
              </w:numPr>
              <w:shd w:val="clear" w:color="auto" w:fill="FFFFFF" w:themeFill="background1"/>
              <w:ind w:left="300"/>
              <w:rPr>
                <w:rFonts w:ascii="Comic Sans MS" w:eastAsia="Comic Sans MS" w:hAnsi="Comic Sans MS" w:cs="Comic Sans MS"/>
                <w:i/>
                <w:iCs/>
                <w:color w:val="0B0C0C"/>
                <w:sz w:val="18"/>
                <w:szCs w:val="18"/>
              </w:rPr>
            </w:pPr>
            <w:r w:rsidRPr="6442C407">
              <w:rPr>
                <w:rFonts w:ascii="Comic Sans MS" w:eastAsia="Comic Sans MS" w:hAnsi="Comic Sans MS" w:cs="Comic Sans MS"/>
                <w:i/>
                <w:iCs/>
                <w:color w:val="0B0C0C"/>
                <w:sz w:val="18"/>
                <w:szCs w:val="18"/>
              </w:rPr>
              <w:t>become fluent in the fundamentals of mathematics, including through varied and frequent practice with increasingly complex problems over time, so that pupils develop conceptual understanding and the ability to recall and apply knowledge rapidly and accurately</w:t>
            </w:r>
          </w:p>
          <w:p w14:paraId="2FDE6BC2" w14:textId="79A1B789" w:rsidR="60AF1A0A" w:rsidRDefault="60AF1A0A" w:rsidP="6442C407">
            <w:pPr>
              <w:pStyle w:val="ListParagraph"/>
              <w:numPr>
                <w:ilvl w:val="0"/>
                <w:numId w:val="1"/>
              </w:numPr>
              <w:shd w:val="clear" w:color="auto" w:fill="FFFFFF" w:themeFill="background1"/>
              <w:ind w:left="300"/>
              <w:rPr>
                <w:rFonts w:ascii="Comic Sans MS" w:eastAsia="Comic Sans MS" w:hAnsi="Comic Sans MS" w:cs="Comic Sans MS"/>
                <w:i/>
                <w:iCs/>
                <w:color w:val="0B0C0C"/>
                <w:sz w:val="18"/>
                <w:szCs w:val="18"/>
              </w:rPr>
            </w:pPr>
            <w:r w:rsidRPr="6442C407">
              <w:rPr>
                <w:rFonts w:ascii="Comic Sans MS" w:eastAsia="Comic Sans MS" w:hAnsi="Comic Sans MS" w:cs="Comic Sans MS"/>
                <w:i/>
                <w:iCs/>
                <w:color w:val="0B0C0C"/>
                <w:sz w:val="18"/>
                <w:szCs w:val="18"/>
              </w:rPr>
              <w:t>reason mathematically by following a line of enquiry, conjecturing relationships and generalisations, and developing an argument, justification or proof using mathematical language</w:t>
            </w:r>
          </w:p>
          <w:p w14:paraId="46C44646" w14:textId="3DFAA47E" w:rsidR="60AF1A0A" w:rsidRDefault="60AF1A0A" w:rsidP="6442C407">
            <w:pPr>
              <w:pStyle w:val="ListParagraph"/>
              <w:numPr>
                <w:ilvl w:val="0"/>
                <w:numId w:val="1"/>
              </w:numPr>
              <w:shd w:val="clear" w:color="auto" w:fill="FFFFFF" w:themeFill="background1"/>
              <w:ind w:left="300"/>
              <w:rPr>
                <w:rFonts w:ascii="Comic Sans MS" w:eastAsia="Comic Sans MS" w:hAnsi="Comic Sans MS" w:cs="Comic Sans MS"/>
                <w:i/>
                <w:iCs/>
                <w:color w:val="0B0C0C"/>
                <w:sz w:val="18"/>
                <w:szCs w:val="18"/>
              </w:rPr>
            </w:pPr>
            <w:r w:rsidRPr="6442C407">
              <w:rPr>
                <w:rFonts w:ascii="Comic Sans MS" w:eastAsia="Comic Sans MS" w:hAnsi="Comic Sans MS" w:cs="Comic Sans MS"/>
                <w:i/>
                <w:iCs/>
                <w:color w:val="0B0C0C"/>
                <w:sz w:val="18"/>
                <w:szCs w:val="18"/>
              </w:rPr>
              <w:t>can solve problems by applying their mathematics to a variety of routine and non-routine problems with increasing sophistication, including breaking down problems into a series of simpler steps and persevering in seeking solutions</w:t>
            </w:r>
          </w:p>
          <w:p w14:paraId="17DE859A" w14:textId="05110337" w:rsidR="60AF1A0A" w:rsidRDefault="60AF1A0A" w:rsidP="6442C407">
            <w:pPr>
              <w:shd w:val="clear" w:color="auto" w:fill="FFFFFF" w:themeFill="background1"/>
              <w:rPr>
                <w:rFonts w:ascii="Comic Sans MS" w:eastAsia="Comic Sans MS" w:hAnsi="Comic Sans MS" w:cs="Comic Sans MS"/>
                <w:i/>
                <w:iCs/>
                <w:color w:val="0B0C0C"/>
                <w:sz w:val="18"/>
                <w:szCs w:val="18"/>
              </w:rPr>
            </w:pPr>
            <w:r w:rsidRPr="6442C407">
              <w:rPr>
                <w:rFonts w:ascii="Comic Sans MS" w:eastAsia="Comic Sans MS" w:hAnsi="Comic Sans MS" w:cs="Comic Sans MS"/>
                <w:i/>
                <w:iCs/>
                <w:color w:val="0B0C0C"/>
                <w:sz w:val="18"/>
                <w:szCs w:val="18"/>
              </w:rPr>
              <w:t>(National Curriculum – updated 2021)</w:t>
            </w:r>
          </w:p>
          <w:p w14:paraId="47A10ECB" w14:textId="77777777" w:rsidR="007B63DC" w:rsidRDefault="007B63DC" w:rsidP="0E32ECA5">
            <w:pPr>
              <w:pStyle w:val="paragraph"/>
              <w:spacing w:before="0" w:beforeAutospacing="0" w:after="0" w:afterAutospacing="0"/>
              <w:textAlignment w:val="baseline"/>
              <w:rPr>
                <w:rFonts w:ascii="Comic Sans MS" w:eastAsia="Comic Sans MS" w:hAnsi="Comic Sans MS" w:cs="Comic Sans MS"/>
                <w:sz w:val="18"/>
                <w:szCs w:val="18"/>
              </w:rPr>
            </w:pPr>
          </w:p>
          <w:p w14:paraId="627D27F6" w14:textId="11FEC656" w:rsidR="00A666C9" w:rsidRPr="007B63DC" w:rsidRDefault="007F2383" w:rsidP="005F6098">
            <w:pPr>
              <w:pStyle w:val="paragraph"/>
              <w:spacing w:before="0" w:beforeAutospacing="0" w:after="0" w:afterAutospacing="0"/>
              <w:textAlignment w:val="baseline"/>
              <w:rPr>
                <w:rFonts w:ascii="Comic Sans MS" w:eastAsia="Comic Sans MS" w:hAnsi="Comic Sans MS" w:cs="Comic Sans MS"/>
                <w:b/>
                <w:bCs/>
                <w:sz w:val="18"/>
                <w:szCs w:val="18"/>
                <w:u w:val="single"/>
              </w:rPr>
            </w:pPr>
            <w:r w:rsidRPr="007B63DC">
              <w:rPr>
                <w:rFonts w:ascii="Comic Sans MS" w:eastAsia="Comic Sans MS" w:hAnsi="Comic Sans MS" w:cs="Comic Sans MS"/>
                <w:b/>
                <w:bCs/>
                <w:sz w:val="18"/>
                <w:szCs w:val="18"/>
                <w:u w:val="single"/>
              </w:rPr>
              <w:t>What we will provide for our children:</w:t>
            </w:r>
          </w:p>
          <w:p w14:paraId="40DD8FF8" w14:textId="29AAA167" w:rsidR="005F6098" w:rsidRDefault="005F6098" w:rsidP="00A666C9">
            <w:pPr>
              <w:numPr>
                <w:ilvl w:val="0"/>
                <w:numId w:val="10"/>
              </w:numPr>
              <w:shd w:val="clear" w:color="auto" w:fill="FFFFFF"/>
              <w:spacing w:before="100" w:beforeAutospacing="1" w:after="100" w:afterAutospacing="1"/>
              <w:rPr>
                <w:rFonts w:ascii="Comic Sans MS" w:eastAsia="Times New Roman" w:hAnsi="Comic Sans MS" w:cs="Open Sans"/>
                <w:color w:val="212529"/>
                <w:sz w:val="18"/>
                <w:szCs w:val="18"/>
                <w:lang w:eastAsia="en-GB"/>
                <w14:ligatures w14:val="none"/>
              </w:rPr>
            </w:pPr>
            <w:r w:rsidRPr="00004716">
              <w:rPr>
                <w:rFonts w:ascii="Comic Sans MS" w:eastAsia="Times New Roman" w:hAnsi="Comic Sans MS" w:cs="Open Sans"/>
                <w:color w:val="212529"/>
                <w:sz w:val="18"/>
                <w:szCs w:val="18"/>
                <w:lang w:eastAsia="en-GB"/>
                <w14:ligatures w14:val="none"/>
              </w:rPr>
              <w:t>Children become confident, competent and independent mathematicians</w:t>
            </w:r>
            <w:r w:rsidR="007B63DC">
              <w:rPr>
                <w:rFonts w:ascii="Comic Sans MS" w:eastAsia="Times New Roman" w:hAnsi="Comic Sans MS" w:cs="Open Sans"/>
                <w:color w:val="212529"/>
                <w:sz w:val="18"/>
                <w:szCs w:val="18"/>
                <w:lang w:eastAsia="en-GB"/>
                <w14:ligatures w14:val="none"/>
              </w:rPr>
              <w:t>.</w:t>
            </w:r>
          </w:p>
          <w:p w14:paraId="2483AB05" w14:textId="3BA8414A" w:rsidR="00004716" w:rsidRPr="00004716" w:rsidRDefault="00004716" w:rsidP="00A666C9">
            <w:pPr>
              <w:numPr>
                <w:ilvl w:val="0"/>
                <w:numId w:val="10"/>
              </w:numPr>
              <w:shd w:val="clear" w:color="auto" w:fill="FFFFFF"/>
              <w:spacing w:before="100" w:beforeAutospacing="1" w:after="100" w:afterAutospacing="1"/>
              <w:rPr>
                <w:rFonts w:ascii="Comic Sans MS" w:eastAsia="Times New Roman" w:hAnsi="Comic Sans MS" w:cs="Open Sans"/>
                <w:color w:val="212529"/>
                <w:sz w:val="18"/>
                <w:szCs w:val="18"/>
                <w:lang w:eastAsia="en-GB"/>
                <w14:ligatures w14:val="none"/>
              </w:rPr>
            </w:pPr>
            <w:r w:rsidRPr="00004716">
              <w:rPr>
                <w:rFonts w:ascii="Comic Sans MS" w:eastAsia="Times New Roman" w:hAnsi="Comic Sans MS" w:cs="Open Sans"/>
                <w:color w:val="212529"/>
                <w:sz w:val="18"/>
                <w:szCs w:val="18"/>
                <w:lang w:eastAsia="en-GB"/>
                <w14:ligatures w14:val="none"/>
              </w:rPr>
              <w:t>Build a deep conceptual understanding of maths and its interrelated content so that children can apply their learning in different situations</w:t>
            </w:r>
            <w:r w:rsidR="00CC22B0" w:rsidRPr="00A666C9">
              <w:rPr>
                <w:rFonts w:ascii="Comic Sans MS" w:eastAsia="Times New Roman" w:hAnsi="Comic Sans MS" w:cs="Open Sans"/>
                <w:color w:val="212529"/>
                <w:sz w:val="18"/>
                <w:szCs w:val="18"/>
                <w:lang w:eastAsia="en-GB"/>
                <w14:ligatures w14:val="none"/>
              </w:rPr>
              <w:t>.</w:t>
            </w:r>
          </w:p>
          <w:p w14:paraId="6A449630" w14:textId="24028A9A" w:rsidR="00004716" w:rsidRPr="00004716" w:rsidRDefault="00A666C9" w:rsidP="00045253">
            <w:pPr>
              <w:numPr>
                <w:ilvl w:val="0"/>
                <w:numId w:val="10"/>
              </w:numPr>
              <w:shd w:val="clear" w:color="auto" w:fill="FFFFFF"/>
              <w:spacing w:before="100" w:beforeAutospacing="1" w:after="100" w:afterAutospacing="1"/>
              <w:rPr>
                <w:rFonts w:ascii="Comic Sans MS" w:eastAsia="Times New Roman" w:hAnsi="Comic Sans MS" w:cs="Open Sans"/>
                <w:color w:val="212529"/>
                <w:sz w:val="18"/>
                <w:szCs w:val="18"/>
                <w:lang w:eastAsia="en-GB"/>
                <w14:ligatures w14:val="none"/>
              </w:rPr>
            </w:pPr>
            <w:r>
              <w:rPr>
                <w:rFonts w:ascii="Comic Sans MS" w:eastAsia="Times New Roman" w:hAnsi="Comic Sans MS" w:cs="Open Sans"/>
                <w:color w:val="212529"/>
                <w:sz w:val="18"/>
                <w:szCs w:val="18"/>
                <w:lang w:eastAsia="en-GB"/>
                <w14:ligatures w14:val="none"/>
              </w:rPr>
              <w:t>D</w:t>
            </w:r>
            <w:r w:rsidR="00004716" w:rsidRPr="00004716">
              <w:rPr>
                <w:rFonts w:ascii="Comic Sans MS" w:eastAsia="Times New Roman" w:hAnsi="Comic Sans MS" w:cs="Open Sans"/>
                <w:color w:val="212529"/>
                <w:sz w:val="18"/>
                <w:szCs w:val="18"/>
                <w:lang w:eastAsia="en-GB"/>
                <w14:ligatures w14:val="none"/>
              </w:rPr>
              <w:t>evelop children’s ability to articulate, discuss and explain their thinking using appropriate mathematical vocabulary</w:t>
            </w:r>
            <w:r w:rsidR="00CC22B0">
              <w:rPr>
                <w:rFonts w:ascii="Comic Sans MS" w:eastAsia="Times New Roman" w:hAnsi="Comic Sans MS" w:cs="Open Sans"/>
                <w:color w:val="212529"/>
                <w:sz w:val="18"/>
                <w:szCs w:val="18"/>
                <w:lang w:eastAsia="en-GB"/>
                <w14:ligatures w14:val="none"/>
              </w:rPr>
              <w:t>.</w:t>
            </w:r>
          </w:p>
          <w:p w14:paraId="64429231" w14:textId="45E2C700" w:rsidR="00004716" w:rsidRPr="00004716" w:rsidRDefault="15C5F658" w:rsidP="2A86BA59">
            <w:pPr>
              <w:numPr>
                <w:ilvl w:val="0"/>
                <w:numId w:val="10"/>
              </w:numPr>
              <w:shd w:val="clear" w:color="auto" w:fill="FFFFFF" w:themeFill="background1"/>
              <w:spacing w:before="100" w:beforeAutospacing="1" w:after="100" w:afterAutospacing="1"/>
              <w:rPr>
                <w:rFonts w:ascii="Comic Sans MS" w:eastAsia="Times New Roman" w:hAnsi="Comic Sans MS" w:cs="Open Sans"/>
                <w:color w:val="212529"/>
                <w:sz w:val="18"/>
                <w:szCs w:val="18"/>
                <w:lang w:eastAsia="en-GB"/>
                <w14:ligatures w14:val="none"/>
              </w:rPr>
            </w:pPr>
            <w:r w:rsidRPr="00004716">
              <w:rPr>
                <w:rFonts w:ascii="Comic Sans MS" w:eastAsia="Times New Roman" w:hAnsi="Comic Sans MS" w:cs="Open Sans"/>
                <w:color w:val="212529"/>
                <w:sz w:val="18"/>
                <w:szCs w:val="18"/>
                <w:lang w:eastAsia="en-GB"/>
                <w14:ligatures w14:val="none"/>
              </w:rPr>
              <w:t xml:space="preserve">‘Mistake friendly’ classrooms where children </w:t>
            </w:r>
            <w:r w:rsidR="211580E5">
              <w:rPr>
                <w:rFonts w:ascii="Comic Sans MS" w:hAnsi="Comic Sans MS"/>
                <w:sz w:val="18"/>
                <w:szCs w:val="18"/>
              </w:rPr>
              <w:t>embrace the value of learning from their mistakes</w:t>
            </w:r>
            <w:r w:rsidR="211580E5" w:rsidRPr="00004716">
              <w:rPr>
                <w:rFonts w:ascii="Comic Sans MS" w:eastAsia="Times New Roman" w:hAnsi="Comic Sans MS" w:cs="Open Sans"/>
                <w:color w:val="212529"/>
                <w:sz w:val="18"/>
                <w:szCs w:val="18"/>
                <w:lang w:eastAsia="en-GB"/>
                <w14:ligatures w14:val="none"/>
              </w:rPr>
              <w:t xml:space="preserve"> </w:t>
            </w:r>
            <w:r w:rsidRPr="00004716">
              <w:rPr>
                <w:rFonts w:ascii="Comic Sans MS" w:eastAsia="Times New Roman" w:hAnsi="Comic Sans MS" w:cs="Open Sans"/>
                <w:color w:val="212529"/>
                <w:sz w:val="18"/>
                <w:szCs w:val="18"/>
                <w:lang w:eastAsia="en-GB"/>
                <w14:ligatures w14:val="none"/>
              </w:rPr>
              <w:t>– there is an emphasis placed upon developing the power to ‘think’</w:t>
            </w:r>
            <w:r w:rsidR="6793359B">
              <w:rPr>
                <w:rFonts w:ascii="Comic Sans MS" w:eastAsia="Times New Roman" w:hAnsi="Comic Sans MS" w:cs="Open Sans"/>
                <w:color w:val="212529"/>
                <w:sz w:val="18"/>
                <w:szCs w:val="18"/>
                <w:lang w:eastAsia="en-GB"/>
                <w14:ligatures w14:val="none"/>
              </w:rPr>
              <w:t xml:space="preserve"> </w:t>
            </w:r>
            <w:r w:rsidRPr="00004716">
              <w:rPr>
                <w:rFonts w:ascii="Comic Sans MS" w:eastAsia="Times New Roman" w:hAnsi="Comic Sans MS" w:cs="Open Sans"/>
                <w:color w:val="212529"/>
                <w:sz w:val="18"/>
                <w:szCs w:val="18"/>
                <w:lang w:eastAsia="en-GB"/>
                <w14:ligatures w14:val="none"/>
              </w:rPr>
              <w:t>rather than just the ‘do’</w:t>
            </w:r>
            <w:r w:rsidR="75CFC086" w:rsidRPr="00004716">
              <w:rPr>
                <w:rFonts w:ascii="Comic Sans MS" w:eastAsia="Times New Roman" w:hAnsi="Comic Sans MS" w:cs="Open Sans"/>
                <w:color w:val="212529"/>
                <w:sz w:val="18"/>
                <w:szCs w:val="18"/>
                <w:lang w:eastAsia="en-GB"/>
                <w14:ligatures w14:val="none"/>
              </w:rPr>
              <w:t xml:space="preserve"> through our pedagogical choices in class.</w:t>
            </w:r>
          </w:p>
          <w:p w14:paraId="68EF4B13" w14:textId="68EA507D" w:rsidR="00004716" w:rsidRDefault="00004716" w:rsidP="00045253">
            <w:pPr>
              <w:numPr>
                <w:ilvl w:val="0"/>
                <w:numId w:val="10"/>
              </w:numPr>
              <w:shd w:val="clear" w:color="auto" w:fill="FFFFFF"/>
              <w:spacing w:before="100" w:beforeAutospacing="1" w:after="100" w:afterAutospacing="1"/>
              <w:rPr>
                <w:rFonts w:ascii="Comic Sans MS" w:eastAsia="Times New Roman" w:hAnsi="Comic Sans MS" w:cs="Open Sans"/>
                <w:color w:val="212529"/>
                <w:sz w:val="18"/>
                <w:szCs w:val="18"/>
                <w:lang w:eastAsia="en-GB"/>
                <w14:ligatures w14:val="none"/>
              </w:rPr>
            </w:pPr>
            <w:r w:rsidRPr="00004716">
              <w:rPr>
                <w:rFonts w:ascii="Comic Sans MS" w:eastAsia="Times New Roman" w:hAnsi="Comic Sans MS" w:cs="Open Sans"/>
                <w:color w:val="212529"/>
                <w:sz w:val="18"/>
                <w:szCs w:val="18"/>
                <w:lang w:eastAsia="en-GB"/>
                <w14:ligatures w14:val="none"/>
              </w:rPr>
              <w:t>Instil the mind-set in every child and staff member that everyone can do maths and that maths is for everyone</w:t>
            </w:r>
            <w:r w:rsidR="00AF6A7F">
              <w:rPr>
                <w:rFonts w:ascii="Comic Sans MS" w:eastAsia="Times New Roman" w:hAnsi="Comic Sans MS" w:cs="Open Sans"/>
                <w:color w:val="212529"/>
                <w:sz w:val="18"/>
                <w:szCs w:val="18"/>
                <w:lang w:eastAsia="en-GB"/>
                <w14:ligatures w14:val="none"/>
              </w:rPr>
              <w:t>.</w:t>
            </w:r>
          </w:p>
          <w:p w14:paraId="2573DE1E" w14:textId="185CEFA3" w:rsidR="00A666C9" w:rsidRDefault="00045253" w:rsidP="2A86BA59">
            <w:pPr>
              <w:numPr>
                <w:ilvl w:val="0"/>
                <w:numId w:val="10"/>
              </w:numPr>
              <w:shd w:val="clear" w:color="auto" w:fill="FFFFFF" w:themeFill="background1"/>
              <w:spacing w:before="100" w:beforeAutospacing="1" w:after="100" w:afterAutospacing="1"/>
              <w:rPr>
                <w:rFonts w:ascii="Comic Sans MS" w:eastAsia="Times New Roman" w:hAnsi="Comic Sans MS" w:cs="Open Sans"/>
                <w:color w:val="212529"/>
                <w:sz w:val="18"/>
                <w:szCs w:val="18"/>
                <w:lang w:eastAsia="en-GB"/>
                <w14:ligatures w14:val="none"/>
              </w:rPr>
            </w:pPr>
            <w:r w:rsidRPr="00004716">
              <w:rPr>
                <w:rFonts w:ascii="Comic Sans MS" w:eastAsia="Times New Roman" w:hAnsi="Comic Sans MS" w:cs="Open Sans"/>
                <w:color w:val="212529"/>
                <w:sz w:val="18"/>
                <w:szCs w:val="18"/>
                <w:lang w:eastAsia="en-GB"/>
                <w14:ligatures w14:val="none"/>
              </w:rPr>
              <w:t xml:space="preserve">Deliver an inspiring and engaging </w:t>
            </w:r>
            <w:r w:rsidR="546ADB89" w:rsidRPr="00004716">
              <w:rPr>
                <w:rFonts w:ascii="Comic Sans MS" w:eastAsia="Times New Roman" w:hAnsi="Comic Sans MS" w:cs="Open Sans"/>
                <w:color w:val="212529"/>
                <w:sz w:val="18"/>
                <w:szCs w:val="18"/>
                <w:lang w:eastAsia="en-GB"/>
                <w14:ligatures w14:val="none"/>
              </w:rPr>
              <w:t xml:space="preserve">mastery </w:t>
            </w:r>
            <w:r w:rsidRPr="00004716">
              <w:rPr>
                <w:rFonts w:ascii="Comic Sans MS" w:eastAsia="Times New Roman" w:hAnsi="Comic Sans MS" w:cs="Open Sans"/>
                <w:color w:val="212529"/>
                <w:sz w:val="18"/>
                <w:szCs w:val="18"/>
                <w:lang w:eastAsia="en-GB"/>
                <w14:ligatures w14:val="none"/>
              </w:rPr>
              <w:t xml:space="preserve">maths curriculum, taught by </w:t>
            </w:r>
            <w:r w:rsidR="792EB89D" w:rsidRPr="00004716">
              <w:rPr>
                <w:rFonts w:ascii="Comic Sans MS" w:eastAsia="Times New Roman" w:hAnsi="Comic Sans MS" w:cs="Open Sans"/>
                <w:color w:val="212529"/>
                <w:sz w:val="18"/>
                <w:szCs w:val="18"/>
                <w:lang w:eastAsia="en-GB"/>
                <w14:ligatures w14:val="none"/>
              </w:rPr>
              <w:t>highly enthusiastic</w:t>
            </w:r>
            <w:r w:rsidR="253B1FA3" w:rsidRPr="00004716">
              <w:rPr>
                <w:rFonts w:ascii="Comic Sans MS" w:eastAsia="Times New Roman" w:hAnsi="Comic Sans MS" w:cs="Open Sans"/>
                <w:color w:val="212529"/>
                <w:sz w:val="18"/>
                <w:szCs w:val="18"/>
                <w:lang w:eastAsia="en-GB"/>
                <w14:ligatures w14:val="none"/>
              </w:rPr>
              <w:t xml:space="preserve">, knowledgeable </w:t>
            </w:r>
            <w:r w:rsidRPr="00004716">
              <w:rPr>
                <w:rFonts w:ascii="Comic Sans MS" w:eastAsia="Times New Roman" w:hAnsi="Comic Sans MS" w:cs="Open Sans"/>
                <w:color w:val="212529"/>
                <w:sz w:val="18"/>
                <w:szCs w:val="18"/>
                <w:lang w:eastAsia="en-GB"/>
                <w14:ligatures w14:val="none"/>
              </w:rPr>
              <w:t>staff</w:t>
            </w:r>
            <w:r w:rsidR="130FC0BB" w:rsidRPr="00004716">
              <w:rPr>
                <w:rFonts w:ascii="Comic Sans MS" w:eastAsia="Times New Roman" w:hAnsi="Comic Sans MS" w:cs="Open Sans"/>
                <w:color w:val="212529"/>
                <w:sz w:val="18"/>
                <w:szCs w:val="18"/>
                <w:lang w:eastAsia="en-GB"/>
                <w14:ligatures w14:val="none"/>
              </w:rPr>
              <w:t>. This</w:t>
            </w:r>
            <w:r w:rsidRPr="00004716">
              <w:rPr>
                <w:rFonts w:ascii="Comic Sans MS" w:eastAsia="Times New Roman" w:hAnsi="Comic Sans MS" w:cs="Open Sans"/>
                <w:color w:val="212529"/>
                <w:sz w:val="18"/>
                <w:szCs w:val="18"/>
                <w:lang w:eastAsia="en-GB"/>
                <w14:ligatures w14:val="none"/>
              </w:rPr>
              <w:t xml:space="preserve"> sparks curiosity and excitement </w:t>
            </w:r>
            <w:r w:rsidR="2B2104C3" w:rsidRPr="00004716">
              <w:rPr>
                <w:rFonts w:ascii="Comic Sans MS" w:eastAsia="Times New Roman" w:hAnsi="Comic Sans MS" w:cs="Open Sans"/>
                <w:color w:val="212529"/>
                <w:sz w:val="18"/>
                <w:szCs w:val="18"/>
                <w:lang w:eastAsia="en-GB"/>
                <w14:ligatures w14:val="none"/>
              </w:rPr>
              <w:t>that</w:t>
            </w:r>
            <w:r w:rsidRPr="00004716">
              <w:rPr>
                <w:rFonts w:ascii="Comic Sans MS" w:eastAsia="Times New Roman" w:hAnsi="Comic Sans MS" w:cs="Open Sans"/>
                <w:color w:val="212529"/>
                <w:sz w:val="18"/>
                <w:szCs w:val="18"/>
                <w:lang w:eastAsia="en-GB"/>
                <w14:ligatures w14:val="none"/>
              </w:rPr>
              <w:t xml:space="preserve"> nurtures confidence in maths</w:t>
            </w:r>
          </w:p>
          <w:p w14:paraId="7BE827C3" w14:textId="5A78E5AD" w:rsidR="009D1C1D" w:rsidRDefault="00004716" w:rsidP="00A666C9">
            <w:pPr>
              <w:numPr>
                <w:ilvl w:val="0"/>
                <w:numId w:val="10"/>
              </w:numPr>
              <w:shd w:val="clear" w:color="auto" w:fill="FFFFFF"/>
              <w:spacing w:before="100" w:beforeAutospacing="1" w:after="100" w:afterAutospacing="1"/>
              <w:rPr>
                <w:rFonts w:ascii="Comic Sans MS" w:eastAsia="Times New Roman" w:hAnsi="Comic Sans MS" w:cs="Open Sans"/>
                <w:color w:val="212529"/>
                <w:sz w:val="18"/>
                <w:szCs w:val="18"/>
                <w:lang w:eastAsia="en-GB"/>
                <w14:ligatures w14:val="none"/>
              </w:rPr>
            </w:pPr>
            <w:r w:rsidRPr="00004716">
              <w:rPr>
                <w:rFonts w:ascii="Comic Sans MS" w:eastAsia="Times New Roman" w:hAnsi="Comic Sans MS" w:cs="Open Sans"/>
                <w:color w:val="212529"/>
                <w:sz w:val="18"/>
                <w:szCs w:val="18"/>
                <w:lang w:eastAsia="en-GB"/>
                <w14:ligatures w14:val="none"/>
              </w:rPr>
              <w:t>Children develop into resilient and inquisitive learners – skills needed to become life-long mathematicians</w:t>
            </w:r>
            <w:r w:rsidR="009D1C1D" w:rsidRPr="00A666C9">
              <w:rPr>
                <w:rFonts w:ascii="Comic Sans MS" w:eastAsia="Times New Roman" w:hAnsi="Comic Sans MS" w:cs="Open Sans"/>
                <w:color w:val="212529"/>
                <w:sz w:val="18"/>
                <w:szCs w:val="18"/>
                <w:lang w:eastAsia="en-GB"/>
                <w14:ligatures w14:val="none"/>
              </w:rPr>
              <w:t>.</w:t>
            </w:r>
          </w:p>
          <w:p w14:paraId="1EA695BA" w14:textId="77777777" w:rsidR="00EB7466" w:rsidRDefault="00A666C9" w:rsidP="0E32ECA5">
            <w:pPr>
              <w:numPr>
                <w:ilvl w:val="0"/>
                <w:numId w:val="10"/>
              </w:numPr>
              <w:shd w:val="clear" w:color="auto" w:fill="FFFFFF"/>
              <w:textAlignment w:val="baseline"/>
              <w:rPr>
                <w:rFonts w:ascii="Comic Sans MS" w:hAnsi="Comic Sans MS"/>
                <w:sz w:val="18"/>
                <w:szCs w:val="18"/>
              </w:rPr>
            </w:pPr>
            <w:r w:rsidRPr="00A666C9">
              <w:rPr>
                <w:rFonts w:ascii="Comic Sans MS" w:hAnsi="Comic Sans MS"/>
                <w:sz w:val="18"/>
                <w:szCs w:val="18"/>
              </w:rPr>
              <w:t>Children will have secure knowledge of number facts and be able to perform mental calculation with confidence across the curriculum.</w:t>
            </w:r>
          </w:p>
          <w:p w14:paraId="5A531449" w14:textId="4DF75759" w:rsidR="009671B6" w:rsidRDefault="00EB7466" w:rsidP="6442C407">
            <w:pPr>
              <w:numPr>
                <w:ilvl w:val="0"/>
                <w:numId w:val="10"/>
              </w:numPr>
              <w:shd w:val="clear" w:color="auto" w:fill="FFFFFF" w:themeFill="background1"/>
              <w:textAlignment w:val="baseline"/>
              <w:rPr>
                <w:rFonts w:ascii="Comic Sans MS" w:hAnsi="Comic Sans MS"/>
                <w:sz w:val="18"/>
                <w:szCs w:val="18"/>
              </w:rPr>
            </w:pPr>
            <w:r w:rsidRPr="6442C407">
              <w:rPr>
                <w:rFonts w:ascii="Comic Sans MS" w:hAnsi="Comic Sans MS"/>
                <w:sz w:val="18"/>
                <w:szCs w:val="18"/>
              </w:rPr>
              <w:t>E</w:t>
            </w:r>
            <w:r w:rsidR="00542B0A" w:rsidRPr="6442C407">
              <w:rPr>
                <w:rFonts w:ascii="Comic Sans MS" w:hAnsi="Comic Sans MS"/>
                <w:sz w:val="18"/>
                <w:szCs w:val="18"/>
              </w:rPr>
              <w:t>levate</w:t>
            </w:r>
            <w:r w:rsidR="005B2A38" w:rsidRPr="6442C407">
              <w:rPr>
                <w:rFonts w:ascii="Comic Sans MS" w:hAnsi="Comic Sans MS"/>
                <w:sz w:val="18"/>
                <w:szCs w:val="18"/>
              </w:rPr>
              <w:t xml:space="preserve"> </w:t>
            </w:r>
            <w:r w:rsidR="00857DB2" w:rsidRPr="6442C407">
              <w:rPr>
                <w:rFonts w:ascii="Comic Sans MS" w:hAnsi="Comic Sans MS"/>
                <w:sz w:val="18"/>
                <w:szCs w:val="18"/>
              </w:rPr>
              <w:t xml:space="preserve">mathematical fluency which </w:t>
            </w:r>
            <w:r w:rsidR="00542B0A" w:rsidRPr="6442C407">
              <w:rPr>
                <w:rFonts w:ascii="Comic Sans MS" w:hAnsi="Comic Sans MS"/>
                <w:sz w:val="18"/>
                <w:szCs w:val="18"/>
              </w:rPr>
              <w:t>allows children</w:t>
            </w:r>
            <w:r w:rsidR="00857DB2" w:rsidRPr="6442C407">
              <w:rPr>
                <w:rFonts w:ascii="Comic Sans MS" w:hAnsi="Comic Sans MS"/>
                <w:sz w:val="18"/>
                <w:szCs w:val="18"/>
              </w:rPr>
              <w:t xml:space="preserve"> to apply </w:t>
            </w:r>
            <w:r w:rsidR="00D11629" w:rsidRPr="6442C407">
              <w:rPr>
                <w:rFonts w:ascii="Comic Sans MS" w:hAnsi="Comic Sans MS"/>
                <w:sz w:val="18"/>
                <w:szCs w:val="18"/>
              </w:rPr>
              <w:t xml:space="preserve">their fluency skills </w:t>
            </w:r>
            <w:r w:rsidR="00857DB2" w:rsidRPr="6442C407">
              <w:rPr>
                <w:rFonts w:ascii="Comic Sans MS" w:hAnsi="Comic Sans MS"/>
                <w:sz w:val="18"/>
                <w:szCs w:val="18"/>
              </w:rPr>
              <w:t>t</w:t>
            </w:r>
            <w:r w:rsidR="00A9261E" w:rsidRPr="6442C407">
              <w:rPr>
                <w:rFonts w:ascii="Comic Sans MS" w:hAnsi="Comic Sans MS"/>
                <w:sz w:val="18"/>
                <w:szCs w:val="18"/>
              </w:rPr>
              <w:t>o</w:t>
            </w:r>
            <w:r w:rsidR="00857DB2" w:rsidRPr="6442C407">
              <w:rPr>
                <w:rFonts w:ascii="Comic Sans MS" w:hAnsi="Comic Sans MS"/>
                <w:sz w:val="18"/>
                <w:szCs w:val="18"/>
              </w:rPr>
              <w:t xml:space="preserve"> a range of scenarios </w:t>
            </w:r>
            <w:r w:rsidR="00D61E8E" w:rsidRPr="6442C407">
              <w:rPr>
                <w:rFonts w:ascii="Comic Sans MS" w:hAnsi="Comic Sans MS"/>
                <w:sz w:val="18"/>
                <w:szCs w:val="18"/>
              </w:rPr>
              <w:t xml:space="preserve">in order to be efficient </w:t>
            </w:r>
            <w:r w:rsidR="000850B6" w:rsidRPr="6442C407">
              <w:rPr>
                <w:rFonts w:ascii="Comic Sans MS" w:hAnsi="Comic Sans MS"/>
                <w:sz w:val="18"/>
                <w:szCs w:val="18"/>
              </w:rPr>
              <w:t>problem solvers</w:t>
            </w:r>
            <w:r w:rsidR="59B91302" w:rsidRPr="6442C407">
              <w:rPr>
                <w:rFonts w:ascii="Comic Sans MS" w:hAnsi="Comic Sans MS"/>
                <w:sz w:val="18"/>
                <w:szCs w:val="18"/>
              </w:rPr>
              <w:t>.</w:t>
            </w:r>
          </w:p>
          <w:p w14:paraId="5F3613BD" w14:textId="10FB809C" w:rsidR="009671B6" w:rsidRPr="009671B6" w:rsidRDefault="009671B6" w:rsidP="6442C407">
            <w:pPr>
              <w:numPr>
                <w:ilvl w:val="0"/>
                <w:numId w:val="10"/>
              </w:numPr>
              <w:shd w:val="clear" w:color="auto" w:fill="FFFFFF" w:themeFill="background1"/>
              <w:textAlignment w:val="baseline"/>
              <w:rPr>
                <w:rFonts w:ascii="Comic Sans MS" w:hAnsi="Comic Sans MS"/>
                <w:sz w:val="18"/>
                <w:szCs w:val="18"/>
              </w:rPr>
            </w:pPr>
            <w:r w:rsidRPr="6442C407">
              <w:rPr>
                <w:rFonts w:ascii="Comic Sans MS" w:hAnsi="Comic Sans MS"/>
                <w:sz w:val="18"/>
                <w:szCs w:val="18"/>
              </w:rPr>
              <w:t xml:space="preserve">Varying </w:t>
            </w:r>
            <w:r w:rsidR="00C8592F" w:rsidRPr="6442C407">
              <w:rPr>
                <w:rFonts w:ascii="Comic Sans MS" w:hAnsi="Comic Sans MS"/>
                <w:sz w:val="18"/>
                <w:szCs w:val="18"/>
              </w:rPr>
              <w:t>ways of applying their learning which they will take with them beyond the end of KS2.</w:t>
            </w:r>
            <w:r w:rsidR="66934EB8" w:rsidRPr="6442C407">
              <w:rPr>
                <w:rFonts w:ascii="Comic Sans MS" w:hAnsi="Comic Sans MS"/>
                <w:sz w:val="18"/>
                <w:szCs w:val="18"/>
              </w:rPr>
              <w:t xml:space="preserve"> </w:t>
            </w:r>
          </w:p>
        </w:tc>
      </w:tr>
    </w:tbl>
    <w:p w14:paraId="54EB6221" w14:textId="77777777" w:rsidR="0089059A" w:rsidRPr="007B1B1A" w:rsidRDefault="0089059A">
      <w:pPr>
        <w:rPr>
          <w:sz w:val="8"/>
          <w:szCs w:val="8"/>
        </w:rPr>
      </w:pPr>
    </w:p>
    <w:tbl>
      <w:tblPr>
        <w:tblStyle w:val="TableGrid"/>
        <w:tblW w:w="15389" w:type="dxa"/>
        <w:tblLook w:val="04A0" w:firstRow="1" w:lastRow="0" w:firstColumn="1" w:lastColumn="0" w:noHBand="0" w:noVBand="1"/>
      </w:tblPr>
      <w:tblGrid>
        <w:gridCol w:w="798"/>
        <w:gridCol w:w="4613"/>
        <w:gridCol w:w="2340"/>
        <w:gridCol w:w="2341"/>
        <w:gridCol w:w="5297"/>
      </w:tblGrid>
      <w:tr w:rsidR="00E26A92" w:rsidRPr="0065540E" w14:paraId="21DB4140" w14:textId="77777777" w:rsidTr="2605E7F0">
        <w:tc>
          <w:tcPr>
            <w:tcW w:w="798" w:type="dxa"/>
            <w:vMerge w:val="restart"/>
            <w:shd w:val="clear" w:color="auto" w:fill="0070C0"/>
            <w:textDirection w:val="btLr"/>
          </w:tcPr>
          <w:p w14:paraId="4079BBD6" w14:textId="4DAE3352" w:rsidR="00E26A92" w:rsidRPr="00C27491" w:rsidRDefault="00E26A92" w:rsidP="0089059A">
            <w:pPr>
              <w:ind w:left="113" w:right="113"/>
              <w:jc w:val="center"/>
              <w:rPr>
                <w:rFonts w:ascii="Comic Sans MS" w:hAnsi="Comic Sans MS"/>
                <w:b/>
                <w:bCs/>
                <w:sz w:val="16"/>
                <w:szCs w:val="16"/>
              </w:rPr>
            </w:pPr>
            <w:r w:rsidRPr="00563E85">
              <w:rPr>
                <w:rFonts w:ascii="Comic Sans MS" w:hAnsi="Comic Sans MS"/>
                <w:b/>
                <w:bCs/>
                <w:sz w:val="28"/>
                <w:szCs w:val="28"/>
              </w:rPr>
              <w:t>Implementation</w:t>
            </w:r>
          </w:p>
        </w:tc>
        <w:tc>
          <w:tcPr>
            <w:tcW w:w="14591" w:type="dxa"/>
            <w:gridSpan w:val="4"/>
            <w:shd w:val="clear" w:color="auto" w:fill="D9E2F3" w:themeFill="accent1" w:themeFillTint="33"/>
          </w:tcPr>
          <w:p w14:paraId="7C9967A0" w14:textId="6058C61D" w:rsidR="00152B50" w:rsidRDefault="00E26A92" w:rsidP="2A86BA59">
            <w:pPr>
              <w:jc w:val="center"/>
              <w:rPr>
                <w:sz w:val="18"/>
                <w:szCs w:val="18"/>
              </w:rPr>
            </w:pPr>
            <w:r w:rsidRPr="2A86BA59">
              <w:rPr>
                <w:rFonts w:ascii="Comic Sans MS" w:hAnsi="Comic Sans MS"/>
                <w:b/>
                <w:bCs/>
                <w:sz w:val="18"/>
                <w:szCs w:val="18"/>
              </w:rPr>
              <w:t xml:space="preserve">Key </w:t>
            </w:r>
            <w:r w:rsidR="51B4A5EC" w:rsidRPr="2A86BA59">
              <w:rPr>
                <w:rFonts w:ascii="Comic Sans MS" w:hAnsi="Comic Sans MS"/>
                <w:b/>
                <w:bCs/>
                <w:sz w:val="18"/>
                <w:szCs w:val="18"/>
              </w:rPr>
              <w:t>Strands</w:t>
            </w:r>
          </w:p>
        </w:tc>
      </w:tr>
      <w:tr w:rsidR="00955318" w14:paraId="0A5BFBDD" w14:textId="77777777" w:rsidTr="2605E7F0">
        <w:trPr>
          <w:trHeight w:val="300"/>
        </w:trPr>
        <w:tc>
          <w:tcPr>
            <w:tcW w:w="798" w:type="dxa"/>
            <w:vMerge/>
            <w:textDirection w:val="btLr"/>
          </w:tcPr>
          <w:p w14:paraId="7AFF3AA7" w14:textId="77777777" w:rsidR="00955318" w:rsidRDefault="00955318"/>
        </w:tc>
        <w:tc>
          <w:tcPr>
            <w:tcW w:w="4613" w:type="dxa"/>
            <w:shd w:val="clear" w:color="auto" w:fill="D9E2F3" w:themeFill="accent1" w:themeFillTint="33"/>
          </w:tcPr>
          <w:p w14:paraId="08B3A049" w14:textId="6F9571A5" w:rsidR="00955318" w:rsidRDefault="00955318" w:rsidP="2A86BA59">
            <w:pPr>
              <w:spacing w:line="259" w:lineRule="auto"/>
              <w:jc w:val="center"/>
            </w:pPr>
            <w:r w:rsidRPr="2A86BA59">
              <w:rPr>
                <w:rFonts w:ascii="Comic Sans MS" w:hAnsi="Comic Sans MS"/>
                <w:b/>
                <w:bCs/>
                <w:sz w:val="18"/>
                <w:szCs w:val="18"/>
              </w:rPr>
              <w:t>Number</w:t>
            </w:r>
          </w:p>
        </w:tc>
        <w:tc>
          <w:tcPr>
            <w:tcW w:w="2340" w:type="dxa"/>
            <w:shd w:val="clear" w:color="auto" w:fill="D9E2F3" w:themeFill="accent1" w:themeFillTint="33"/>
          </w:tcPr>
          <w:p w14:paraId="58EF7BD0" w14:textId="795AAF8C" w:rsidR="00955318" w:rsidRDefault="00955318" w:rsidP="2A86BA59">
            <w:pPr>
              <w:spacing w:line="259" w:lineRule="auto"/>
              <w:jc w:val="center"/>
              <w:rPr>
                <w:rFonts w:ascii="Comic Sans MS" w:hAnsi="Comic Sans MS"/>
                <w:b/>
                <w:bCs/>
                <w:sz w:val="18"/>
                <w:szCs w:val="18"/>
              </w:rPr>
            </w:pPr>
            <w:r w:rsidRPr="2A86BA59">
              <w:rPr>
                <w:rFonts w:ascii="Comic Sans MS" w:hAnsi="Comic Sans MS"/>
                <w:b/>
                <w:bCs/>
                <w:sz w:val="18"/>
                <w:szCs w:val="18"/>
              </w:rPr>
              <w:t>Geometry</w:t>
            </w:r>
          </w:p>
          <w:p w14:paraId="49628D9E" w14:textId="5F4B1908" w:rsidR="00955318" w:rsidRDefault="00955318" w:rsidP="2A86BA59">
            <w:pPr>
              <w:jc w:val="center"/>
              <w:rPr>
                <w:rFonts w:ascii="Comic Sans MS" w:hAnsi="Comic Sans MS"/>
                <w:b/>
                <w:bCs/>
                <w:sz w:val="18"/>
                <w:szCs w:val="18"/>
              </w:rPr>
            </w:pPr>
          </w:p>
        </w:tc>
        <w:tc>
          <w:tcPr>
            <w:tcW w:w="2341" w:type="dxa"/>
            <w:shd w:val="clear" w:color="auto" w:fill="D9E2F3" w:themeFill="accent1" w:themeFillTint="33"/>
          </w:tcPr>
          <w:p w14:paraId="523F7731" w14:textId="65C5FF65" w:rsidR="00955318" w:rsidRDefault="00955318" w:rsidP="2A86BA59">
            <w:pPr>
              <w:spacing w:line="259" w:lineRule="auto"/>
              <w:jc w:val="center"/>
              <w:rPr>
                <w:rFonts w:ascii="Comic Sans MS" w:hAnsi="Comic Sans MS"/>
                <w:b/>
                <w:bCs/>
                <w:sz w:val="18"/>
                <w:szCs w:val="18"/>
              </w:rPr>
            </w:pPr>
            <w:r w:rsidRPr="2A86BA59">
              <w:rPr>
                <w:rFonts w:ascii="Comic Sans MS" w:hAnsi="Comic Sans MS"/>
                <w:b/>
                <w:bCs/>
                <w:sz w:val="18"/>
                <w:szCs w:val="18"/>
              </w:rPr>
              <w:t>Statistics</w:t>
            </w:r>
          </w:p>
          <w:p w14:paraId="62B2D94E" w14:textId="72D81EA6" w:rsidR="00955318" w:rsidRDefault="00955318" w:rsidP="2A86BA59">
            <w:pPr>
              <w:jc w:val="center"/>
              <w:rPr>
                <w:rFonts w:ascii="Comic Sans MS" w:hAnsi="Comic Sans MS"/>
                <w:b/>
                <w:bCs/>
                <w:sz w:val="18"/>
                <w:szCs w:val="18"/>
              </w:rPr>
            </w:pPr>
          </w:p>
        </w:tc>
        <w:tc>
          <w:tcPr>
            <w:tcW w:w="5297" w:type="dxa"/>
            <w:shd w:val="clear" w:color="auto" w:fill="D9E2F3" w:themeFill="accent1" w:themeFillTint="33"/>
          </w:tcPr>
          <w:p w14:paraId="18A608EE" w14:textId="77777777" w:rsidR="00955318" w:rsidRDefault="00955318" w:rsidP="2A86BA59">
            <w:pPr>
              <w:spacing w:line="259" w:lineRule="auto"/>
              <w:jc w:val="center"/>
              <w:rPr>
                <w:rFonts w:ascii="Comic Sans MS" w:hAnsi="Comic Sans MS"/>
                <w:b/>
                <w:bCs/>
                <w:sz w:val="18"/>
                <w:szCs w:val="18"/>
              </w:rPr>
            </w:pPr>
            <w:r w:rsidRPr="2A86BA59">
              <w:rPr>
                <w:rFonts w:ascii="Comic Sans MS" w:hAnsi="Comic Sans MS"/>
                <w:b/>
                <w:bCs/>
                <w:sz w:val="18"/>
                <w:szCs w:val="18"/>
              </w:rPr>
              <w:t>Measurement</w:t>
            </w:r>
          </w:p>
          <w:p w14:paraId="28AEBD02" w14:textId="77777777" w:rsidR="00955318" w:rsidRDefault="00955318">
            <w:pPr>
              <w:rPr>
                <w:kern w:val="2"/>
              </w:rPr>
            </w:pPr>
          </w:p>
        </w:tc>
      </w:tr>
      <w:tr w:rsidR="00E26A92" w:rsidRPr="0065540E" w14:paraId="297F0331" w14:textId="77777777" w:rsidTr="2605E7F0">
        <w:trPr>
          <w:trHeight w:val="317"/>
        </w:trPr>
        <w:tc>
          <w:tcPr>
            <w:tcW w:w="798" w:type="dxa"/>
            <w:vMerge/>
          </w:tcPr>
          <w:p w14:paraId="2DE97F7C" w14:textId="77777777" w:rsidR="00E26A92" w:rsidRPr="0065540E" w:rsidRDefault="00E26A92" w:rsidP="003D7FE3">
            <w:pPr>
              <w:rPr>
                <w:sz w:val="16"/>
                <w:szCs w:val="16"/>
                <w:highlight w:val="yellow"/>
              </w:rPr>
            </w:pPr>
          </w:p>
        </w:tc>
        <w:tc>
          <w:tcPr>
            <w:tcW w:w="4613" w:type="dxa"/>
          </w:tcPr>
          <w:p w14:paraId="71CC9435" w14:textId="77DAC030" w:rsidR="00497F3D" w:rsidRPr="00702D6E" w:rsidRDefault="6742FAE3" w:rsidP="6094CBAD">
            <w:pPr>
              <w:rPr>
                <w:rFonts w:ascii="Comic Sans MS" w:hAnsi="Comic Sans MS" w:cs="Arial"/>
                <w:sz w:val="16"/>
                <w:szCs w:val="16"/>
              </w:rPr>
            </w:pPr>
            <w:r w:rsidRPr="6442C407">
              <w:rPr>
                <w:rFonts w:ascii="Comic Sans MS" w:hAnsi="Comic Sans MS" w:cs="Arial"/>
                <w:sz w:val="16"/>
                <w:szCs w:val="16"/>
              </w:rPr>
              <w:t>Maths is taught in five discreet lesson a week</w:t>
            </w:r>
            <w:r w:rsidR="2E15CADE" w:rsidRPr="6442C407">
              <w:rPr>
                <w:rFonts w:ascii="Comic Sans MS" w:hAnsi="Comic Sans MS" w:cs="Arial"/>
                <w:sz w:val="16"/>
                <w:szCs w:val="16"/>
              </w:rPr>
              <w:t>, assisted by</w:t>
            </w:r>
            <w:r w:rsidRPr="6442C407">
              <w:rPr>
                <w:rFonts w:ascii="Comic Sans MS" w:hAnsi="Comic Sans MS" w:cs="Arial"/>
                <w:sz w:val="16"/>
                <w:szCs w:val="16"/>
              </w:rPr>
              <w:t xml:space="preserve"> The White Rose </w:t>
            </w:r>
            <w:r w:rsidR="07E148EC" w:rsidRPr="6442C407">
              <w:rPr>
                <w:rFonts w:ascii="Comic Sans MS" w:hAnsi="Comic Sans MS" w:cs="Arial"/>
                <w:sz w:val="16"/>
                <w:szCs w:val="16"/>
              </w:rPr>
              <w:t>Mastery Programme</w:t>
            </w:r>
            <w:r w:rsidRPr="6442C407">
              <w:rPr>
                <w:rFonts w:ascii="Comic Sans MS" w:hAnsi="Comic Sans MS" w:cs="Arial"/>
                <w:sz w:val="16"/>
                <w:szCs w:val="16"/>
              </w:rPr>
              <w:t>.</w:t>
            </w:r>
            <w:r w:rsidR="07E148EC" w:rsidRPr="6442C407">
              <w:rPr>
                <w:rFonts w:ascii="Comic Sans MS" w:hAnsi="Comic Sans MS" w:cs="Arial"/>
                <w:sz w:val="16"/>
                <w:szCs w:val="16"/>
              </w:rPr>
              <w:t xml:space="preserve"> </w:t>
            </w:r>
            <w:r w:rsidR="72CECA32" w:rsidRPr="6442C407">
              <w:rPr>
                <w:rFonts w:ascii="Comic Sans MS" w:hAnsi="Comic Sans MS" w:cs="Arial"/>
                <w:sz w:val="16"/>
                <w:szCs w:val="16"/>
              </w:rPr>
              <w:t xml:space="preserve">We </w:t>
            </w:r>
            <w:r w:rsidR="75AB8BA5" w:rsidRPr="6442C407">
              <w:rPr>
                <w:rFonts w:ascii="Comic Sans MS" w:hAnsi="Comic Sans MS" w:cs="Arial"/>
                <w:sz w:val="16"/>
                <w:szCs w:val="16"/>
              </w:rPr>
              <w:t xml:space="preserve">follow </w:t>
            </w:r>
            <w:r w:rsidRPr="6442C407">
              <w:rPr>
                <w:rFonts w:ascii="Comic Sans MS" w:hAnsi="Comic Sans MS" w:cs="Arial"/>
                <w:sz w:val="16"/>
                <w:szCs w:val="16"/>
              </w:rPr>
              <w:t>s</w:t>
            </w:r>
            <w:r w:rsidR="07E148EC" w:rsidRPr="6442C407">
              <w:rPr>
                <w:rFonts w:ascii="Comic Sans MS" w:hAnsi="Comic Sans MS" w:cs="Arial"/>
                <w:sz w:val="16"/>
                <w:szCs w:val="16"/>
              </w:rPr>
              <w:t>mall steps</w:t>
            </w:r>
            <w:r w:rsidR="75AB8BA5" w:rsidRPr="6442C407">
              <w:rPr>
                <w:rFonts w:ascii="Comic Sans MS" w:hAnsi="Comic Sans MS" w:cs="Arial"/>
                <w:sz w:val="16"/>
                <w:szCs w:val="16"/>
              </w:rPr>
              <w:t xml:space="preserve"> that support a </w:t>
            </w:r>
            <w:r w:rsidR="07E148EC" w:rsidRPr="6442C407">
              <w:rPr>
                <w:rFonts w:ascii="Comic Sans MS" w:hAnsi="Comic Sans MS" w:cs="Arial"/>
                <w:sz w:val="16"/>
                <w:szCs w:val="16"/>
              </w:rPr>
              <w:t xml:space="preserve">progressive </w:t>
            </w:r>
            <w:r w:rsidR="75AB8BA5" w:rsidRPr="6442C407">
              <w:rPr>
                <w:rFonts w:ascii="Comic Sans MS" w:hAnsi="Comic Sans MS" w:cs="Arial"/>
                <w:sz w:val="16"/>
                <w:szCs w:val="16"/>
              </w:rPr>
              <w:t xml:space="preserve">curriculum which promotes the </w:t>
            </w:r>
            <w:r w:rsidR="16EB417B" w:rsidRPr="6442C407">
              <w:rPr>
                <w:rFonts w:ascii="Comic Sans MS" w:hAnsi="Comic Sans MS" w:cs="Arial"/>
                <w:sz w:val="16"/>
                <w:szCs w:val="16"/>
              </w:rPr>
              <w:t xml:space="preserve">links between concepts. </w:t>
            </w:r>
          </w:p>
        </w:tc>
        <w:tc>
          <w:tcPr>
            <w:tcW w:w="4681" w:type="dxa"/>
            <w:gridSpan w:val="2"/>
          </w:tcPr>
          <w:p w14:paraId="41A89588" w14:textId="77777777" w:rsidR="00152B50" w:rsidRDefault="006A6896" w:rsidP="6442C407">
            <w:pPr>
              <w:rPr>
                <w:rFonts w:ascii="Comic Sans MS" w:hAnsi="Comic Sans MS" w:cs="Arial"/>
                <w:sz w:val="16"/>
                <w:szCs w:val="16"/>
              </w:rPr>
            </w:pPr>
            <w:r>
              <w:rPr>
                <w:rFonts w:ascii="Comic Sans MS" w:hAnsi="Comic Sans MS" w:cs="Arial"/>
                <w:sz w:val="16"/>
                <w:szCs w:val="16"/>
              </w:rPr>
              <w:t xml:space="preserve">Each lesson </w:t>
            </w:r>
            <w:r w:rsidR="00555BFA">
              <w:rPr>
                <w:rFonts w:ascii="Comic Sans MS" w:hAnsi="Comic Sans MS" w:cs="Arial"/>
                <w:sz w:val="16"/>
                <w:szCs w:val="16"/>
              </w:rPr>
              <w:t xml:space="preserve">follows a </w:t>
            </w:r>
            <w:r w:rsidR="0011594A">
              <w:rPr>
                <w:rFonts w:ascii="Comic Sans MS" w:hAnsi="Comic Sans MS" w:cs="Arial"/>
                <w:sz w:val="16"/>
                <w:szCs w:val="16"/>
              </w:rPr>
              <w:t>template where the children can see where they are in the sequence of learning, followed by a ‘fluent 5 task’, ‘Can you still? (retrieval)</w:t>
            </w:r>
            <w:r w:rsidR="005C4350">
              <w:rPr>
                <w:rFonts w:ascii="Comic Sans MS" w:hAnsi="Comic Sans MS" w:cs="Arial"/>
                <w:sz w:val="16"/>
                <w:szCs w:val="16"/>
              </w:rPr>
              <w:t xml:space="preserve"> and vocabulary check. </w:t>
            </w:r>
          </w:p>
          <w:p w14:paraId="1E9567A4" w14:textId="1D3347AC" w:rsidR="00333A80" w:rsidRDefault="005C4350" w:rsidP="6442C407">
            <w:pPr>
              <w:rPr>
                <w:rFonts w:ascii="Comic Sans MS" w:hAnsi="Comic Sans MS" w:cs="Arial"/>
                <w:sz w:val="16"/>
                <w:szCs w:val="16"/>
              </w:rPr>
            </w:pPr>
            <w:r w:rsidRPr="2605E7F0">
              <w:rPr>
                <w:rFonts w:ascii="Comic Sans MS" w:hAnsi="Comic Sans MS" w:cs="Arial"/>
                <w:sz w:val="16"/>
                <w:szCs w:val="16"/>
              </w:rPr>
              <w:t xml:space="preserve">The lesson then follows an </w:t>
            </w:r>
            <w:r w:rsidR="00D6035D" w:rsidRPr="2605E7F0">
              <w:rPr>
                <w:rFonts w:ascii="Comic Sans MS" w:hAnsi="Comic Sans MS" w:cs="Arial"/>
                <w:sz w:val="16"/>
                <w:szCs w:val="16"/>
              </w:rPr>
              <w:t>‘</w:t>
            </w:r>
            <w:r w:rsidRPr="2605E7F0">
              <w:rPr>
                <w:rFonts w:ascii="Comic Sans MS" w:hAnsi="Comic Sans MS" w:cs="Arial"/>
                <w:sz w:val="16"/>
                <w:szCs w:val="16"/>
              </w:rPr>
              <w:t>I do, we do, you</w:t>
            </w:r>
            <w:r w:rsidR="00D6035D" w:rsidRPr="2605E7F0">
              <w:rPr>
                <w:rFonts w:ascii="Comic Sans MS" w:hAnsi="Comic Sans MS" w:cs="Arial"/>
                <w:sz w:val="16"/>
                <w:szCs w:val="16"/>
              </w:rPr>
              <w:t xml:space="preserve"> do’</w:t>
            </w:r>
            <w:r w:rsidRPr="2605E7F0">
              <w:rPr>
                <w:rFonts w:ascii="Comic Sans MS" w:hAnsi="Comic Sans MS" w:cs="Arial"/>
                <w:sz w:val="16"/>
                <w:szCs w:val="16"/>
              </w:rPr>
              <w:t xml:space="preserve"> approach. Misconception moments are used to support </w:t>
            </w:r>
            <w:r w:rsidR="00D6035D" w:rsidRPr="2605E7F0">
              <w:rPr>
                <w:rFonts w:ascii="Comic Sans MS" w:hAnsi="Comic Sans MS" w:cs="Arial"/>
                <w:sz w:val="16"/>
                <w:szCs w:val="16"/>
              </w:rPr>
              <w:t xml:space="preserve">our aim to create ‘mistake friendly’ classrooms. </w:t>
            </w:r>
          </w:p>
        </w:tc>
        <w:tc>
          <w:tcPr>
            <w:tcW w:w="5297" w:type="dxa"/>
          </w:tcPr>
          <w:p w14:paraId="590B81CA" w14:textId="09F3C58D" w:rsidR="00E26A92" w:rsidRPr="0065540E" w:rsidRDefault="1C927135" w:rsidP="2605E7F0">
            <w:pPr>
              <w:rPr>
                <w:rFonts w:ascii="Comic Sans MS" w:hAnsi="Comic Sans MS" w:cs="Arial"/>
                <w:sz w:val="16"/>
                <w:szCs w:val="16"/>
              </w:rPr>
            </w:pPr>
            <w:r w:rsidRPr="2605E7F0">
              <w:rPr>
                <w:rFonts w:ascii="Comic Sans MS" w:hAnsi="Comic Sans MS" w:cs="Arial"/>
                <w:sz w:val="16"/>
                <w:szCs w:val="16"/>
              </w:rPr>
              <w:t>We follow a concrete, pictorial, abstract approach to maths, where children get hands-on experiences using practical equipment to build mental models of new concepts and mathematical ideas. These are supported by a range of pic</w:t>
            </w:r>
            <w:r w:rsidR="5BA13B4F" w:rsidRPr="2605E7F0">
              <w:rPr>
                <w:rFonts w:ascii="Comic Sans MS" w:hAnsi="Comic Sans MS" w:cs="Arial"/>
                <w:sz w:val="16"/>
                <w:szCs w:val="16"/>
              </w:rPr>
              <w:t xml:space="preserve">torial representations. By securing the foundational ideas through concrete and pictorial representations, we prepare our children for </w:t>
            </w:r>
            <w:r w:rsidR="07553631" w:rsidRPr="2605E7F0">
              <w:rPr>
                <w:rFonts w:ascii="Comic Sans MS" w:hAnsi="Comic Sans MS" w:cs="Arial"/>
                <w:sz w:val="16"/>
                <w:szCs w:val="16"/>
              </w:rPr>
              <w:t>abstract representations</w:t>
            </w:r>
            <w:r w:rsidR="4406A8BB" w:rsidRPr="2605E7F0">
              <w:rPr>
                <w:rFonts w:ascii="Comic Sans MS" w:hAnsi="Comic Sans MS" w:cs="Arial"/>
                <w:sz w:val="16"/>
                <w:szCs w:val="16"/>
              </w:rPr>
              <w:t>.</w:t>
            </w:r>
          </w:p>
        </w:tc>
      </w:tr>
      <w:tr w:rsidR="00955318" w:rsidRPr="0065540E" w14:paraId="6D115D0F" w14:textId="77777777" w:rsidTr="2605E7F0">
        <w:trPr>
          <w:trHeight w:val="834"/>
        </w:trPr>
        <w:tc>
          <w:tcPr>
            <w:tcW w:w="798" w:type="dxa"/>
            <w:vMerge/>
          </w:tcPr>
          <w:p w14:paraId="4A171610" w14:textId="77777777" w:rsidR="00955318" w:rsidRPr="0065540E" w:rsidRDefault="00955318" w:rsidP="003D7FE3">
            <w:pPr>
              <w:rPr>
                <w:sz w:val="16"/>
                <w:szCs w:val="16"/>
                <w:highlight w:val="yellow"/>
              </w:rPr>
            </w:pPr>
          </w:p>
        </w:tc>
        <w:tc>
          <w:tcPr>
            <w:tcW w:w="4613" w:type="dxa"/>
            <w:tcBorders>
              <w:bottom w:val="single" w:sz="4" w:space="0" w:color="auto"/>
            </w:tcBorders>
          </w:tcPr>
          <w:p w14:paraId="38944036" w14:textId="5F1B40B5" w:rsidR="00955318" w:rsidRPr="00702D6E" w:rsidRDefault="3EDE07F4" w:rsidP="00C15708">
            <w:pPr>
              <w:rPr>
                <w:rFonts w:ascii="Comic Sans MS" w:hAnsi="Comic Sans MS" w:cs="Arial"/>
                <w:sz w:val="16"/>
                <w:szCs w:val="16"/>
              </w:rPr>
            </w:pPr>
            <w:r w:rsidRPr="6442C407">
              <w:rPr>
                <w:rFonts w:ascii="Comic Sans MS" w:hAnsi="Comic Sans MS" w:cs="Arial"/>
                <w:sz w:val="16"/>
                <w:szCs w:val="16"/>
              </w:rPr>
              <w:t>Mastering Number is taught across EYFS and KS1 in s</w:t>
            </w:r>
            <w:r w:rsidR="1CF898C4" w:rsidRPr="6442C407">
              <w:rPr>
                <w:rFonts w:ascii="Comic Sans MS" w:hAnsi="Comic Sans MS" w:cs="Arial"/>
                <w:sz w:val="16"/>
                <w:szCs w:val="16"/>
              </w:rPr>
              <w:t>hort, frequent</w:t>
            </w:r>
            <w:r w:rsidRPr="6442C407">
              <w:rPr>
                <w:rFonts w:ascii="Comic Sans MS" w:hAnsi="Comic Sans MS" w:cs="Arial"/>
                <w:sz w:val="16"/>
                <w:szCs w:val="16"/>
              </w:rPr>
              <w:t xml:space="preserve"> sessions to ensure children </w:t>
            </w:r>
            <w:r w:rsidR="09B4C481" w:rsidRPr="6442C407">
              <w:rPr>
                <w:rFonts w:ascii="Comic Sans MS" w:hAnsi="Comic Sans MS" w:cs="Arial"/>
                <w:sz w:val="16"/>
                <w:szCs w:val="16"/>
              </w:rPr>
              <w:t>develop their fluency in the fundamentals of maths.</w:t>
            </w:r>
          </w:p>
          <w:p w14:paraId="2AC4C298" w14:textId="7E79F13C" w:rsidR="00955318" w:rsidRPr="00702D6E" w:rsidRDefault="7982E833" w:rsidP="6442C407">
            <w:pPr>
              <w:rPr>
                <w:rFonts w:ascii="Comic Sans MS" w:hAnsi="Comic Sans MS" w:cs="Arial"/>
                <w:sz w:val="16"/>
                <w:szCs w:val="16"/>
              </w:rPr>
            </w:pPr>
            <w:r w:rsidRPr="6442C407">
              <w:rPr>
                <w:rFonts w:ascii="Comic Sans MS" w:hAnsi="Comic Sans MS" w:cs="Arial"/>
                <w:sz w:val="16"/>
                <w:szCs w:val="16"/>
              </w:rPr>
              <w:t>Lesson design</w:t>
            </w:r>
          </w:p>
          <w:p w14:paraId="72B639C1" w14:textId="0F8FBC11" w:rsidR="00955318" w:rsidRPr="4229BBD0" w:rsidRDefault="7982E833" w:rsidP="00FD10D1">
            <w:r w:rsidRPr="2605E7F0">
              <w:rPr>
                <w:rFonts w:ascii="Comic Sans MS" w:hAnsi="Comic Sans MS" w:cs="Arial"/>
                <w:sz w:val="16"/>
                <w:szCs w:val="16"/>
              </w:rPr>
              <w:t>Maths in part of weekly homework. The homework focuses on current learning for children to be able to consolidate at home.</w:t>
            </w:r>
          </w:p>
        </w:tc>
        <w:tc>
          <w:tcPr>
            <w:tcW w:w="4681" w:type="dxa"/>
            <w:gridSpan w:val="2"/>
            <w:tcBorders>
              <w:bottom w:val="single" w:sz="4" w:space="0" w:color="auto"/>
            </w:tcBorders>
          </w:tcPr>
          <w:p w14:paraId="29DABD72" w14:textId="32A05EC6" w:rsidR="00955318" w:rsidRDefault="3EDE07F4" w:rsidP="6442C407">
            <w:pPr>
              <w:rPr>
                <w:rFonts w:ascii="Comic Sans MS" w:hAnsi="Comic Sans MS" w:cs="Arial"/>
                <w:sz w:val="16"/>
                <w:szCs w:val="16"/>
              </w:rPr>
            </w:pPr>
            <w:r w:rsidRPr="6442C407">
              <w:rPr>
                <w:rFonts w:ascii="Comic Sans MS" w:hAnsi="Comic Sans MS" w:cs="Arial"/>
                <w:sz w:val="16"/>
                <w:szCs w:val="16"/>
              </w:rPr>
              <w:t>Fluency is taught in addition to the Mastery Curriculum where number facts, times tables, efficient methods and arithmetic fluency is exclusively focused on weekly across the school.</w:t>
            </w:r>
          </w:p>
        </w:tc>
        <w:tc>
          <w:tcPr>
            <w:tcW w:w="5297" w:type="dxa"/>
            <w:tcBorders>
              <w:bottom w:val="single" w:sz="4" w:space="0" w:color="auto"/>
            </w:tcBorders>
          </w:tcPr>
          <w:p w14:paraId="4EBABDD4" w14:textId="32648EEE" w:rsidR="00955318" w:rsidRPr="4229BBD0" w:rsidRDefault="00555E46" w:rsidP="00836B3C">
            <w:pPr>
              <w:rPr>
                <w:rFonts w:ascii="Comic Sans MS" w:hAnsi="Comic Sans MS" w:cs="Arial"/>
                <w:sz w:val="16"/>
                <w:szCs w:val="16"/>
              </w:rPr>
            </w:pPr>
            <w:r>
              <w:rPr>
                <w:rFonts w:ascii="Comic Sans MS" w:hAnsi="Comic Sans MS" w:cs="Arial"/>
                <w:sz w:val="16"/>
                <w:szCs w:val="16"/>
              </w:rPr>
              <w:t>We recognise that strong foundations in arithmetic and reasoning</w:t>
            </w:r>
            <w:r w:rsidR="00EB469E">
              <w:rPr>
                <w:rFonts w:ascii="Comic Sans MS" w:hAnsi="Comic Sans MS" w:cs="Arial"/>
                <w:sz w:val="16"/>
                <w:szCs w:val="16"/>
              </w:rPr>
              <w:t xml:space="preserve"> provide a strong skill set to problem solve with. We ensure that problem solving opportunities are for all children and that they are guided in developing this crucial skill. </w:t>
            </w:r>
          </w:p>
        </w:tc>
      </w:tr>
      <w:tr w:rsidR="00955318" w:rsidRPr="0065540E" w14:paraId="683713FD" w14:textId="77777777" w:rsidTr="2605E7F0">
        <w:trPr>
          <w:trHeight w:val="222"/>
        </w:trPr>
        <w:tc>
          <w:tcPr>
            <w:tcW w:w="798" w:type="dxa"/>
            <w:vMerge/>
          </w:tcPr>
          <w:p w14:paraId="05DE030B" w14:textId="77777777" w:rsidR="00955318" w:rsidRPr="0065540E" w:rsidRDefault="00955318" w:rsidP="00FD10D1">
            <w:pPr>
              <w:rPr>
                <w:sz w:val="16"/>
                <w:szCs w:val="16"/>
                <w:highlight w:val="yellow"/>
              </w:rPr>
            </w:pPr>
          </w:p>
        </w:tc>
        <w:tc>
          <w:tcPr>
            <w:tcW w:w="4613" w:type="dxa"/>
          </w:tcPr>
          <w:p w14:paraId="5BF3310F" w14:textId="10648586" w:rsidR="00955318" w:rsidRPr="00702D6E" w:rsidRDefault="00294597" w:rsidP="00FD10D1">
            <w:pPr>
              <w:rPr>
                <w:rFonts w:ascii="Comic Sans MS" w:hAnsi="Comic Sans MS" w:cs="Arial"/>
                <w:sz w:val="16"/>
                <w:szCs w:val="16"/>
                <w:highlight w:val="yellow"/>
              </w:rPr>
            </w:pPr>
            <w:r>
              <w:rPr>
                <w:rFonts w:ascii="Comic Sans MS" w:hAnsi="Comic Sans MS" w:cs="Arial"/>
                <w:sz w:val="16"/>
                <w:szCs w:val="16"/>
              </w:rPr>
              <w:t>Stem sentences are used to support children throughout lessons with their ability to explain and use target vocabulary.</w:t>
            </w:r>
          </w:p>
        </w:tc>
        <w:tc>
          <w:tcPr>
            <w:tcW w:w="4681" w:type="dxa"/>
            <w:gridSpan w:val="2"/>
          </w:tcPr>
          <w:p w14:paraId="48F7D560" w14:textId="76143A45" w:rsidR="00955318" w:rsidRDefault="00955318" w:rsidP="2A86BA59">
            <w:pPr>
              <w:spacing w:line="259" w:lineRule="auto"/>
              <w:rPr>
                <w:rFonts w:ascii="Comic Sans MS" w:hAnsi="Comic Sans MS" w:cs="Arial"/>
                <w:sz w:val="16"/>
                <w:szCs w:val="16"/>
              </w:rPr>
            </w:pPr>
            <w:r w:rsidRPr="2A86BA59">
              <w:rPr>
                <w:rFonts w:ascii="Comic Sans MS" w:hAnsi="Comic Sans MS" w:cs="Arial"/>
                <w:sz w:val="16"/>
                <w:szCs w:val="16"/>
              </w:rPr>
              <w:t>NSPCC Number Day is celebrated yearly in the school to promote the subject and increase its presence in the wider school community.</w:t>
            </w:r>
          </w:p>
        </w:tc>
        <w:tc>
          <w:tcPr>
            <w:tcW w:w="5297" w:type="dxa"/>
          </w:tcPr>
          <w:p w14:paraId="1B8C1610" w14:textId="10CA849D" w:rsidR="00955318" w:rsidRPr="0065540E" w:rsidRDefault="00955318" w:rsidP="00CB05A2">
            <w:pPr>
              <w:rPr>
                <w:rFonts w:ascii="Comic Sans MS" w:hAnsi="Comic Sans MS" w:cs="Arial"/>
                <w:sz w:val="16"/>
                <w:szCs w:val="16"/>
              </w:rPr>
            </w:pPr>
            <w:r w:rsidRPr="4229BBD0">
              <w:rPr>
                <w:rFonts w:ascii="Comic Sans MS" w:hAnsi="Comic Sans MS" w:cs="Arial"/>
                <w:sz w:val="16"/>
                <w:szCs w:val="16"/>
              </w:rPr>
              <w:t xml:space="preserve">JTMAT </w:t>
            </w:r>
            <w:r>
              <w:rPr>
                <w:rFonts w:ascii="Comic Sans MS" w:hAnsi="Comic Sans MS" w:cs="Arial"/>
                <w:sz w:val="16"/>
                <w:szCs w:val="16"/>
              </w:rPr>
              <w:t xml:space="preserve">wide </w:t>
            </w:r>
            <w:r w:rsidRPr="4229BBD0">
              <w:rPr>
                <w:rFonts w:ascii="Comic Sans MS" w:hAnsi="Comic Sans MS" w:cs="Arial"/>
                <w:sz w:val="16"/>
                <w:szCs w:val="16"/>
              </w:rPr>
              <w:t>collaboration</w:t>
            </w:r>
            <w:r>
              <w:rPr>
                <w:rFonts w:ascii="Comic Sans MS" w:hAnsi="Comic Sans MS" w:cs="Arial"/>
                <w:sz w:val="16"/>
                <w:szCs w:val="16"/>
              </w:rPr>
              <w:t xml:space="preserve"> as leaders to support and share best practise within each of our settings</w:t>
            </w:r>
            <w:r w:rsidR="003F1FED">
              <w:rPr>
                <w:rFonts w:ascii="Comic Sans MS" w:hAnsi="Comic Sans MS" w:cs="Arial"/>
                <w:sz w:val="16"/>
                <w:szCs w:val="16"/>
              </w:rPr>
              <w:t xml:space="preserve">. We are supported by the Maths Secondee for the JTAMT </w:t>
            </w:r>
            <w:r w:rsidR="00AC7B01">
              <w:rPr>
                <w:rFonts w:ascii="Comic Sans MS" w:hAnsi="Comic Sans MS" w:cs="Arial"/>
                <w:sz w:val="16"/>
                <w:szCs w:val="16"/>
              </w:rPr>
              <w:t xml:space="preserve">who quality assures the school improvement work carried out in school. </w:t>
            </w:r>
          </w:p>
        </w:tc>
      </w:tr>
      <w:tr w:rsidR="2605E7F0" w14:paraId="1004C21E" w14:textId="77777777" w:rsidTr="2605E7F0">
        <w:trPr>
          <w:trHeight w:val="300"/>
        </w:trPr>
        <w:tc>
          <w:tcPr>
            <w:tcW w:w="798" w:type="dxa"/>
            <w:vMerge/>
            <w:shd w:val="clear" w:color="auto" w:fill="0070C0"/>
            <w:textDirection w:val="btLr"/>
          </w:tcPr>
          <w:p w14:paraId="13FF99CC" w14:textId="77777777" w:rsidR="00EE2831" w:rsidRDefault="00EE2831"/>
        </w:tc>
        <w:tc>
          <w:tcPr>
            <w:tcW w:w="14591" w:type="dxa"/>
            <w:gridSpan w:val="4"/>
          </w:tcPr>
          <w:p w14:paraId="7272FA05" w14:textId="1F012988" w:rsidR="26015962" w:rsidRDefault="26015962" w:rsidP="2605E7F0">
            <w:pPr>
              <w:rPr>
                <w:rFonts w:ascii="Comic Sans MS" w:hAnsi="Comic Sans MS" w:cs="Arial"/>
                <w:sz w:val="16"/>
                <w:szCs w:val="16"/>
              </w:rPr>
            </w:pPr>
            <w:r w:rsidRPr="2605E7F0">
              <w:rPr>
                <w:rFonts w:ascii="Comic Sans MS" w:hAnsi="Comic Sans MS" w:cs="Arial"/>
                <w:sz w:val="16"/>
                <w:szCs w:val="16"/>
              </w:rPr>
              <w:t>Pupils with SEND:</w:t>
            </w:r>
          </w:p>
          <w:p w14:paraId="7EF48767" w14:textId="2E268FB9" w:rsidR="575B475E" w:rsidRDefault="575B475E" w:rsidP="2605E7F0">
            <w:pPr>
              <w:rPr>
                <w:rFonts w:ascii="Comic Sans MS" w:hAnsi="Comic Sans MS" w:cs="Arial"/>
                <w:sz w:val="16"/>
                <w:szCs w:val="16"/>
              </w:rPr>
            </w:pPr>
            <w:r w:rsidRPr="2605E7F0">
              <w:rPr>
                <w:rFonts w:ascii="Comic Sans MS" w:hAnsi="Comic Sans MS" w:cs="Arial"/>
                <w:sz w:val="16"/>
                <w:szCs w:val="16"/>
              </w:rPr>
              <w:t xml:space="preserve">The small steps approach to maths teaching, along with the low threshold starting point for all maths lessons means that maths is accessible for all pupils. </w:t>
            </w:r>
            <w:r w:rsidR="0E3DB4A8" w:rsidRPr="2605E7F0">
              <w:rPr>
                <w:rFonts w:ascii="Comic Sans MS" w:hAnsi="Comic Sans MS" w:cs="Arial"/>
                <w:sz w:val="16"/>
                <w:szCs w:val="16"/>
              </w:rPr>
              <w:t>We use a graduated approach to support pupils with additional needs, ensuring that they are in class for quality first teaching and receive targeted support for specific are</w:t>
            </w:r>
            <w:r w:rsidR="65D7B3E1" w:rsidRPr="2605E7F0">
              <w:rPr>
                <w:rFonts w:ascii="Comic Sans MS" w:hAnsi="Comic Sans MS" w:cs="Arial"/>
                <w:sz w:val="16"/>
                <w:szCs w:val="16"/>
              </w:rPr>
              <w:t xml:space="preserve">as of need. The use of concrete apparatus and varied pictorial representations makes learning easy to access. </w:t>
            </w:r>
            <w:r w:rsidR="306771EA" w:rsidRPr="2605E7F0">
              <w:rPr>
                <w:rFonts w:ascii="Comic Sans MS" w:hAnsi="Comic Sans MS" w:cs="Arial"/>
                <w:sz w:val="16"/>
                <w:szCs w:val="16"/>
              </w:rPr>
              <w:t>Teachers use the ‘5 a day’ diet to tailor lessons</w:t>
            </w:r>
            <w:r w:rsidR="24974CD9" w:rsidRPr="2605E7F0">
              <w:rPr>
                <w:rFonts w:ascii="Comic Sans MS" w:hAnsi="Comic Sans MS" w:cs="Arial"/>
                <w:sz w:val="16"/>
                <w:szCs w:val="16"/>
              </w:rPr>
              <w:t xml:space="preserve"> </w:t>
            </w:r>
            <w:r w:rsidR="06EC0B94" w:rsidRPr="2605E7F0">
              <w:rPr>
                <w:rFonts w:ascii="Comic Sans MS" w:hAnsi="Comic Sans MS" w:cs="Arial"/>
                <w:sz w:val="16"/>
                <w:szCs w:val="16"/>
              </w:rPr>
              <w:t>through</w:t>
            </w:r>
            <w:r w:rsidR="306771EA" w:rsidRPr="2605E7F0">
              <w:rPr>
                <w:rFonts w:ascii="Comic Sans MS" w:hAnsi="Comic Sans MS" w:cs="Arial"/>
                <w:sz w:val="16"/>
                <w:szCs w:val="16"/>
              </w:rPr>
              <w:t xml:space="preserve"> exp</w:t>
            </w:r>
            <w:r w:rsidR="3DFCED74" w:rsidRPr="2605E7F0">
              <w:rPr>
                <w:rFonts w:ascii="Comic Sans MS" w:hAnsi="Comic Sans MS" w:cs="Arial"/>
                <w:sz w:val="16"/>
                <w:szCs w:val="16"/>
              </w:rPr>
              <w:t xml:space="preserve">licit instruction, </w:t>
            </w:r>
            <w:r w:rsidR="730108AF" w:rsidRPr="2605E7F0">
              <w:rPr>
                <w:rFonts w:ascii="Comic Sans MS" w:hAnsi="Comic Sans MS" w:cs="Arial"/>
                <w:sz w:val="16"/>
                <w:szCs w:val="16"/>
              </w:rPr>
              <w:t>cognitive and metacognitive strategies, scaffolding, flexible grouping and using technology.</w:t>
            </w:r>
          </w:p>
        </w:tc>
      </w:tr>
    </w:tbl>
    <w:p w14:paraId="310CF980" w14:textId="0C489C35" w:rsidR="6442C407" w:rsidRDefault="6442C407"/>
    <w:p w14:paraId="567C7B85" w14:textId="5E0AA94E" w:rsidR="005671EA" w:rsidRPr="0065540E" w:rsidRDefault="005671EA">
      <w:pPr>
        <w:rPr>
          <w:rFonts w:ascii="Comic Sans MS" w:hAnsi="Comic Sans MS"/>
          <w:sz w:val="8"/>
          <w:szCs w:val="8"/>
          <w:highlight w:val="yellow"/>
        </w:rPr>
      </w:pPr>
    </w:p>
    <w:tbl>
      <w:tblPr>
        <w:tblStyle w:val="TableGrid"/>
        <w:tblW w:w="0" w:type="auto"/>
        <w:tblLook w:val="04A0" w:firstRow="1" w:lastRow="0" w:firstColumn="1" w:lastColumn="0" w:noHBand="0" w:noVBand="1"/>
      </w:tblPr>
      <w:tblGrid>
        <w:gridCol w:w="813"/>
        <w:gridCol w:w="4858"/>
        <w:gridCol w:w="4858"/>
        <w:gridCol w:w="4859"/>
      </w:tblGrid>
      <w:tr w:rsidR="009B64D5" w:rsidRPr="0065540E" w14:paraId="304E1E19" w14:textId="77777777" w:rsidTr="4229BBD0">
        <w:tc>
          <w:tcPr>
            <w:tcW w:w="813" w:type="dxa"/>
            <w:vMerge w:val="restart"/>
            <w:shd w:val="clear" w:color="auto" w:fill="0070C0"/>
            <w:textDirection w:val="btLr"/>
          </w:tcPr>
          <w:p w14:paraId="6B812571" w14:textId="1A2558BC" w:rsidR="009B64D5" w:rsidRPr="0065540E" w:rsidRDefault="009B64D5" w:rsidP="009B64D5">
            <w:pPr>
              <w:ind w:left="113" w:right="113"/>
              <w:jc w:val="center"/>
              <w:rPr>
                <w:rFonts w:ascii="Comic Sans MS" w:hAnsi="Comic Sans MS"/>
                <w:b/>
                <w:bCs/>
                <w:sz w:val="16"/>
                <w:szCs w:val="16"/>
                <w:highlight w:val="yellow"/>
              </w:rPr>
            </w:pPr>
            <w:r w:rsidRPr="00563E85">
              <w:rPr>
                <w:rFonts w:ascii="Comic Sans MS" w:hAnsi="Comic Sans MS"/>
                <w:b/>
                <w:bCs/>
                <w:sz w:val="28"/>
                <w:szCs w:val="28"/>
              </w:rPr>
              <w:t>Impact</w:t>
            </w:r>
          </w:p>
        </w:tc>
        <w:tc>
          <w:tcPr>
            <w:tcW w:w="14575" w:type="dxa"/>
            <w:gridSpan w:val="3"/>
            <w:shd w:val="clear" w:color="auto" w:fill="FFFFFF" w:themeFill="background1"/>
          </w:tcPr>
          <w:p w14:paraId="18FA43DB" w14:textId="32A6A216" w:rsidR="009B64D5" w:rsidRPr="0065540E" w:rsidRDefault="008D7267" w:rsidP="005C00E0">
            <w:pPr>
              <w:spacing w:line="259" w:lineRule="auto"/>
              <w:rPr>
                <w:rFonts w:ascii="Comic Sans MS" w:eastAsia="Times New Roman" w:hAnsi="Comic Sans MS" w:cs="Segoe UI"/>
                <w:color w:val="232322"/>
                <w:sz w:val="16"/>
                <w:szCs w:val="16"/>
                <w:lang w:val="en-US" w:eastAsia="en-GB"/>
              </w:rPr>
            </w:pPr>
            <w:r>
              <w:rPr>
                <w:rFonts w:ascii="Comic Sans MS" w:eastAsia="Times New Roman" w:hAnsi="Comic Sans MS" w:cs="Segoe UI"/>
                <w:color w:val="232322"/>
                <w:sz w:val="16"/>
                <w:szCs w:val="16"/>
                <w:lang w:eastAsia="en-GB"/>
              </w:rPr>
              <w:t xml:space="preserve">Children will </w:t>
            </w:r>
            <w:r w:rsidR="005C00E0">
              <w:rPr>
                <w:rFonts w:ascii="Comic Sans MS" w:eastAsia="Times New Roman" w:hAnsi="Comic Sans MS" w:cs="Segoe UI"/>
                <w:color w:val="232322"/>
                <w:sz w:val="16"/>
                <w:szCs w:val="16"/>
                <w:lang w:eastAsia="en-GB"/>
              </w:rPr>
              <w:t>have a positive attitude towards maths throughout the school and will be able to use a wide</w:t>
            </w:r>
            <w:r w:rsidR="00BD0B41">
              <w:rPr>
                <w:rFonts w:ascii="Comic Sans MS" w:eastAsia="Times New Roman" w:hAnsi="Comic Sans MS" w:cs="Segoe UI"/>
                <w:color w:val="232322"/>
                <w:sz w:val="16"/>
                <w:szCs w:val="16"/>
                <w:lang w:eastAsia="en-GB"/>
              </w:rPr>
              <w:t xml:space="preserve"> range of appropriate </w:t>
            </w:r>
            <w:r w:rsidR="004163AE">
              <w:rPr>
                <w:rFonts w:ascii="Comic Sans MS" w:eastAsia="Times New Roman" w:hAnsi="Comic Sans MS" w:cs="Segoe UI"/>
                <w:color w:val="232322"/>
                <w:sz w:val="16"/>
                <w:szCs w:val="16"/>
                <w:lang w:eastAsia="en-GB"/>
              </w:rPr>
              <w:t>vocabulary</w:t>
            </w:r>
            <w:r w:rsidR="00BD0B41">
              <w:rPr>
                <w:rFonts w:ascii="Comic Sans MS" w:eastAsia="Times New Roman" w:hAnsi="Comic Sans MS" w:cs="Segoe UI"/>
                <w:color w:val="232322"/>
                <w:sz w:val="16"/>
                <w:szCs w:val="16"/>
                <w:lang w:eastAsia="en-GB"/>
              </w:rPr>
              <w:t xml:space="preserve"> both in lessons and </w:t>
            </w:r>
            <w:r w:rsidR="00E63F1E">
              <w:rPr>
                <w:rFonts w:ascii="Comic Sans MS" w:eastAsia="Times New Roman" w:hAnsi="Comic Sans MS" w:cs="Segoe UI"/>
                <w:color w:val="232322"/>
                <w:sz w:val="16"/>
                <w:szCs w:val="16"/>
                <w:lang w:eastAsia="en-GB"/>
              </w:rPr>
              <w:t xml:space="preserve">in the wider curriculum. Children will feel confident giving </w:t>
            </w:r>
            <w:r w:rsidR="007B63DC" w:rsidRPr="4229BBD0">
              <w:rPr>
                <w:rFonts w:ascii="Comic Sans MS" w:eastAsia="Times New Roman" w:hAnsi="Comic Sans MS" w:cs="Segoe UI"/>
                <w:color w:val="232322"/>
                <w:sz w:val="16"/>
                <w:szCs w:val="16"/>
                <w:lang w:val="en-US" w:eastAsia="en-GB"/>
              </w:rPr>
              <w:t>verbal</w:t>
            </w:r>
            <w:r w:rsidR="6410A33A" w:rsidRPr="4229BBD0">
              <w:rPr>
                <w:rFonts w:ascii="Comic Sans MS" w:eastAsia="Times New Roman" w:hAnsi="Comic Sans MS" w:cs="Segoe UI"/>
                <w:color w:val="232322"/>
                <w:sz w:val="16"/>
                <w:szCs w:val="16"/>
                <w:lang w:val="en-US" w:eastAsia="en-GB"/>
              </w:rPr>
              <w:t xml:space="preserve"> and written responses</w:t>
            </w:r>
            <w:r w:rsidR="00E63F1E">
              <w:rPr>
                <w:rFonts w:ascii="Comic Sans MS" w:eastAsia="Times New Roman" w:hAnsi="Comic Sans MS" w:cs="Segoe UI"/>
                <w:color w:val="232322"/>
                <w:sz w:val="16"/>
                <w:szCs w:val="16"/>
                <w:lang w:val="en-US" w:eastAsia="en-GB"/>
              </w:rPr>
              <w:t xml:space="preserve"> to</w:t>
            </w:r>
            <w:r w:rsidR="00FB3B34">
              <w:rPr>
                <w:rFonts w:ascii="Comic Sans MS" w:eastAsia="Times New Roman" w:hAnsi="Comic Sans MS" w:cs="Segoe UI"/>
                <w:color w:val="232322"/>
                <w:sz w:val="16"/>
                <w:szCs w:val="16"/>
                <w:lang w:val="en-US" w:eastAsia="en-GB"/>
              </w:rPr>
              <w:t xml:space="preserve"> a variety of </w:t>
            </w:r>
            <w:r w:rsidR="005B734A">
              <w:rPr>
                <w:rFonts w:ascii="Comic Sans MS" w:eastAsia="Times New Roman" w:hAnsi="Comic Sans MS" w:cs="Segoe UI"/>
                <w:color w:val="232322"/>
                <w:sz w:val="16"/>
                <w:szCs w:val="16"/>
                <w:lang w:val="en-US" w:eastAsia="en-GB"/>
              </w:rPr>
              <w:t>math</w:t>
            </w:r>
            <w:r w:rsidR="00FB3B34">
              <w:rPr>
                <w:rFonts w:ascii="Comic Sans MS" w:eastAsia="Times New Roman" w:hAnsi="Comic Sans MS" w:cs="Segoe UI"/>
                <w:color w:val="232322"/>
                <w:sz w:val="16"/>
                <w:szCs w:val="16"/>
                <w:lang w:val="en-US" w:eastAsia="en-GB"/>
              </w:rPr>
              <w:t xml:space="preserve"> questions including </w:t>
            </w:r>
            <w:r w:rsidR="0017755B">
              <w:rPr>
                <w:rFonts w:ascii="Comic Sans MS" w:eastAsia="Times New Roman" w:hAnsi="Comic Sans MS" w:cs="Segoe UI"/>
                <w:color w:val="232322"/>
                <w:sz w:val="16"/>
                <w:szCs w:val="16"/>
                <w:lang w:val="en-US" w:eastAsia="en-GB"/>
              </w:rPr>
              <w:t xml:space="preserve">fluency, </w:t>
            </w:r>
            <w:r w:rsidR="005B734A">
              <w:rPr>
                <w:rFonts w:ascii="Comic Sans MS" w:eastAsia="Times New Roman" w:hAnsi="Comic Sans MS" w:cs="Segoe UI"/>
                <w:color w:val="232322"/>
                <w:sz w:val="16"/>
                <w:szCs w:val="16"/>
                <w:lang w:val="en-US" w:eastAsia="en-GB"/>
              </w:rPr>
              <w:t>reasoning,</w:t>
            </w:r>
            <w:r w:rsidR="0017755B">
              <w:rPr>
                <w:rFonts w:ascii="Comic Sans MS" w:eastAsia="Times New Roman" w:hAnsi="Comic Sans MS" w:cs="Segoe UI"/>
                <w:color w:val="232322"/>
                <w:sz w:val="16"/>
                <w:szCs w:val="16"/>
                <w:lang w:val="en-US" w:eastAsia="en-GB"/>
              </w:rPr>
              <w:t xml:space="preserve"> and problem-solving</w:t>
            </w:r>
            <w:r w:rsidR="00664B42">
              <w:rPr>
                <w:rFonts w:ascii="Comic Sans MS" w:eastAsia="Times New Roman" w:hAnsi="Comic Sans MS" w:cs="Segoe UI"/>
                <w:color w:val="232322"/>
                <w:sz w:val="16"/>
                <w:szCs w:val="16"/>
                <w:lang w:val="en-US" w:eastAsia="en-GB"/>
              </w:rPr>
              <w:t xml:space="preserve"> questions</w:t>
            </w:r>
            <w:r w:rsidR="005B734A">
              <w:rPr>
                <w:rFonts w:ascii="Comic Sans MS" w:eastAsia="Times New Roman" w:hAnsi="Comic Sans MS" w:cs="Segoe UI"/>
                <w:color w:val="232322"/>
                <w:sz w:val="16"/>
                <w:szCs w:val="16"/>
                <w:lang w:val="en-US" w:eastAsia="en-GB"/>
              </w:rPr>
              <w:t xml:space="preserve">. </w:t>
            </w:r>
            <w:r w:rsidR="6410A33A" w:rsidRPr="4229BBD0">
              <w:rPr>
                <w:rFonts w:ascii="Comic Sans MS" w:eastAsia="Times New Roman" w:hAnsi="Comic Sans MS" w:cs="Segoe UI"/>
                <w:color w:val="232322"/>
                <w:sz w:val="16"/>
                <w:szCs w:val="16"/>
                <w:lang w:val="en-US" w:eastAsia="en-GB"/>
              </w:rPr>
              <w:t xml:space="preserve"> </w:t>
            </w:r>
            <w:r w:rsidR="005B734A">
              <w:rPr>
                <w:rFonts w:ascii="Comic Sans MS" w:eastAsia="Times New Roman" w:hAnsi="Comic Sans MS" w:cs="Segoe UI"/>
                <w:color w:val="232322"/>
                <w:sz w:val="16"/>
                <w:szCs w:val="16"/>
                <w:lang w:val="en-US" w:eastAsia="en-GB"/>
              </w:rPr>
              <w:t xml:space="preserve">Children will have </w:t>
            </w:r>
            <w:r w:rsidR="00411680">
              <w:rPr>
                <w:rFonts w:ascii="Comic Sans MS" w:eastAsia="Times New Roman" w:hAnsi="Comic Sans MS" w:cs="Segoe UI"/>
                <w:color w:val="232322"/>
                <w:sz w:val="16"/>
                <w:szCs w:val="16"/>
                <w:lang w:val="en-US" w:eastAsia="en-GB"/>
              </w:rPr>
              <w:t>reliable</w:t>
            </w:r>
            <w:r w:rsidR="005B734A">
              <w:rPr>
                <w:rFonts w:ascii="Comic Sans MS" w:eastAsia="Times New Roman" w:hAnsi="Comic Sans MS" w:cs="Segoe UI"/>
                <w:color w:val="232322"/>
                <w:sz w:val="16"/>
                <w:szCs w:val="16"/>
                <w:lang w:val="en-US" w:eastAsia="en-GB"/>
              </w:rPr>
              <w:t xml:space="preserve"> </w:t>
            </w:r>
            <w:r w:rsidR="6410A33A" w:rsidRPr="4229BBD0">
              <w:rPr>
                <w:rFonts w:ascii="Comic Sans MS" w:eastAsia="Times New Roman" w:hAnsi="Comic Sans MS" w:cs="Segoe UI"/>
                <w:color w:val="232322"/>
                <w:sz w:val="16"/>
                <w:szCs w:val="16"/>
                <w:lang w:val="en-US" w:eastAsia="en-GB"/>
              </w:rPr>
              <w:t xml:space="preserve">recall of procedures and facts </w:t>
            </w:r>
            <w:r w:rsidR="00411680">
              <w:rPr>
                <w:rFonts w:ascii="Comic Sans MS" w:eastAsia="Times New Roman" w:hAnsi="Comic Sans MS" w:cs="Segoe UI"/>
                <w:color w:val="232322"/>
                <w:sz w:val="16"/>
                <w:szCs w:val="16"/>
                <w:lang w:val="en-US" w:eastAsia="en-GB"/>
              </w:rPr>
              <w:t xml:space="preserve">which will be embedded </w:t>
            </w:r>
            <w:r w:rsidR="6410A33A" w:rsidRPr="4229BBD0">
              <w:rPr>
                <w:rFonts w:ascii="Comic Sans MS" w:eastAsia="Times New Roman" w:hAnsi="Comic Sans MS" w:cs="Segoe UI"/>
                <w:color w:val="232322"/>
                <w:sz w:val="16"/>
                <w:szCs w:val="16"/>
                <w:lang w:val="en-US" w:eastAsia="en-GB"/>
              </w:rPr>
              <w:t>in long-term memory</w:t>
            </w:r>
            <w:r w:rsidR="00411680">
              <w:rPr>
                <w:rFonts w:ascii="Comic Sans MS" w:eastAsia="Times New Roman" w:hAnsi="Comic Sans MS" w:cs="Segoe UI"/>
                <w:color w:val="232322"/>
                <w:sz w:val="16"/>
                <w:szCs w:val="16"/>
                <w:lang w:val="en-US" w:eastAsia="en-GB"/>
              </w:rPr>
              <w:t>.</w:t>
            </w:r>
            <w:r w:rsidR="6410A33A" w:rsidRPr="4229BBD0">
              <w:rPr>
                <w:rFonts w:ascii="Comic Sans MS" w:eastAsia="Times New Roman" w:hAnsi="Comic Sans MS" w:cs="Segoe UI"/>
                <w:color w:val="232322"/>
                <w:sz w:val="16"/>
                <w:szCs w:val="16"/>
                <w:lang w:val="en-US" w:eastAsia="en-GB"/>
              </w:rPr>
              <w:t xml:space="preserve"> </w:t>
            </w:r>
            <w:r w:rsidR="00411680">
              <w:rPr>
                <w:rFonts w:ascii="Comic Sans MS" w:eastAsia="Times New Roman" w:hAnsi="Comic Sans MS" w:cs="Segoe UI"/>
                <w:color w:val="232322"/>
                <w:sz w:val="16"/>
                <w:szCs w:val="16"/>
                <w:lang w:val="en-US" w:eastAsia="en-GB"/>
              </w:rPr>
              <w:t>We will have f</w:t>
            </w:r>
            <w:r w:rsidR="6410A33A" w:rsidRPr="4229BBD0">
              <w:rPr>
                <w:rFonts w:ascii="Comic Sans MS" w:eastAsia="Times New Roman" w:hAnsi="Comic Sans MS" w:cs="Segoe UI"/>
                <w:color w:val="232322"/>
                <w:sz w:val="16"/>
                <w:szCs w:val="16"/>
                <w:lang w:val="en-US" w:eastAsia="en-GB"/>
              </w:rPr>
              <w:t>luent mathematician</w:t>
            </w:r>
            <w:r w:rsidR="00411680">
              <w:rPr>
                <w:rFonts w:ascii="Comic Sans MS" w:eastAsia="Times New Roman" w:hAnsi="Comic Sans MS" w:cs="Segoe UI"/>
                <w:color w:val="232322"/>
                <w:sz w:val="16"/>
                <w:szCs w:val="16"/>
                <w:lang w:val="en-US" w:eastAsia="en-GB"/>
              </w:rPr>
              <w:t xml:space="preserve"> that are</w:t>
            </w:r>
            <w:r w:rsidR="6410A33A" w:rsidRPr="4229BBD0">
              <w:rPr>
                <w:rFonts w:ascii="Comic Sans MS" w:eastAsia="Times New Roman" w:hAnsi="Comic Sans MS" w:cs="Segoe UI"/>
                <w:color w:val="232322"/>
                <w:sz w:val="16"/>
                <w:szCs w:val="16"/>
                <w:lang w:val="en-US" w:eastAsia="en-GB"/>
              </w:rPr>
              <w:t xml:space="preserve"> resilient</w:t>
            </w:r>
            <w:r w:rsidR="004163AE">
              <w:rPr>
                <w:rFonts w:ascii="Comic Sans MS" w:eastAsia="Times New Roman" w:hAnsi="Comic Sans MS" w:cs="Segoe UI"/>
                <w:color w:val="232322"/>
                <w:sz w:val="16"/>
                <w:szCs w:val="16"/>
                <w:lang w:val="en-US" w:eastAsia="en-GB"/>
              </w:rPr>
              <w:t xml:space="preserve"> problem-solvers knowing what </w:t>
            </w:r>
            <w:r w:rsidR="005F6098">
              <w:rPr>
                <w:rFonts w:ascii="Comic Sans MS" w:eastAsia="Times New Roman" w:hAnsi="Comic Sans MS" w:cs="Segoe UI"/>
                <w:color w:val="232322"/>
                <w:sz w:val="16"/>
                <w:szCs w:val="16"/>
                <w:lang w:val="en-US" w:eastAsia="en-GB"/>
              </w:rPr>
              <w:t>math</w:t>
            </w:r>
            <w:r w:rsidR="004163AE">
              <w:rPr>
                <w:rFonts w:ascii="Comic Sans MS" w:eastAsia="Times New Roman" w:hAnsi="Comic Sans MS" w:cs="Segoe UI"/>
                <w:color w:val="232322"/>
                <w:sz w:val="16"/>
                <w:szCs w:val="16"/>
                <w:lang w:val="en-US" w:eastAsia="en-GB"/>
              </w:rPr>
              <w:t xml:space="preserve"> to apply and when.</w:t>
            </w:r>
            <w:r w:rsidR="6410A33A" w:rsidRPr="4229BBD0">
              <w:rPr>
                <w:rFonts w:ascii="Comic Sans MS" w:eastAsia="Times New Roman" w:hAnsi="Comic Sans MS" w:cs="Segoe UI"/>
                <w:color w:val="232322"/>
                <w:sz w:val="16"/>
                <w:szCs w:val="16"/>
                <w:lang w:val="en-US" w:eastAsia="en-GB"/>
              </w:rPr>
              <w:t xml:space="preserve"> </w:t>
            </w:r>
          </w:p>
          <w:p w14:paraId="477CD793" w14:textId="77777777" w:rsidR="009B64D5" w:rsidRDefault="009B64D5" w:rsidP="005C00E0">
            <w:pPr>
              <w:spacing w:line="259" w:lineRule="auto"/>
              <w:rPr>
                <w:rFonts w:ascii="Comic Sans MS" w:eastAsia="Times New Roman" w:hAnsi="Comic Sans MS" w:cs="Segoe UI"/>
                <w:color w:val="232322"/>
                <w:sz w:val="16"/>
                <w:szCs w:val="16"/>
                <w:lang w:val="en-US" w:eastAsia="en-GB"/>
              </w:rPr>
            </w:pPr>
          </w:p>
          <w:p w14:paraId="6CFDE353" w14:textId="77777777" w:rsidR="00474999" w:rsidRDefault="00603A4C" w:rsidP="005C00E0">
            <w:pPr>
              <w:spacing w:line="259" w:lineRule="auto"/>
              <w:rPr>
                <w:rStyle w:val="normaltextrun"/>
                <w:rFonts w:ascii="Comic Sans MS" w:hAnsi="Comic Sans MS"/>
                <w:color w:val="000000"/>
                <w:sz w:val="16"/>
                <w:szCs w:val="16"/>
                <w:shd w:val="clear" w:color="auto" w:fill="FFFFFF"/>
              </w:rPr>
            </w:pPr>
            <w:r>
              <w:rPr>
                <w:rStyle w:val="normaltextrun"/>
                <w:rFonts w:ascii="Comic Sans MS" w:hAnsi="Comic Sans MS"/>
                <w:color w:val="000000"/>
                <w:sz w:val="16"/>
                <w:szCs w:val="16"/>
                <w:shd w:val="clear" w:color="auto" w:fill="FFFFFF"/>
              </w:rPr>
              <w:t>Ongoing assessments take place throughout the year and teachers use this information to inform future lessons; ensuring children are supported and challenged appropriately. </w:t>
            </w:r>
            <w:r w:rsidR="00992372">
              <w:rPr>
                <w:rStyle w:val="normaltextrun"/>
                <w:rFonts w:ascii="Comic Sans MS" w:hAnsi="Comic Sans MS"/>
                <w:color w:val="000000"/>
                <w:sz w:val="16"/>
                <w:szCs w:val="16"/>
                <w:shd w:val="clear" w:color="auto" w:fill="FFFFFF"/>
              </w:rPr>
              <w:t>These forms of assessment are listed below:</w:t>
            </w:r>
          </w:p>
          <w:p w14:paraId="1BE4B706" w14:textId="0F0CD0E6" w:rsidR="009C6367" w:rsidRPr="0065540E" w:rsidRDefault="009C6367" w:rsidP="005C00E0">
            <w:pPr>
              <w:spacing w:line="259" w:lineRule="auto"/>
              <w:rPr>
                <w:rFonts w:ascii="Comic Sans MS" w:eastAsia="Times New Roman" w:hAnsi="Comic Sans MS" w:cs="Segoe UI"/>
                <w:color w:val="232322"/>
                <w:sz w:val="16"/>
                <w:szCs w:val="16"/>
                <w:lang w:val="en-US" w:eastAsia="en-GB"/>
              </w:rPr>
            </w:pPr>
          </w:p>
        </w:tc>
      </w:tr>
      <w:tr w:rsidR="00544109" w14:paraId="2CAFC275" w14:textId="77777777" w:rsidTr="4229BBD0">
        <w:trPr>
          <w:trHeight w:val="1338"/>
        </w:trPr>
        <w:tc>
          <w:tcPr>
            <w:tcW w:w="813" w:type="dxa"/>
            <w:vMerge/>
            <w:textDirection w:val="btLr"/>
          </w:tcPr>
          <w:p w14:paraId="3A031B26" w14:textId="374CD8C9" w:rsidR="00544109" w:rsidRPr="0065540E" w:rsidRDefault="00544109" w:rsidP="009B64D5">
            <w:pPr>
              <w:ind w:left="113" w:right="113"/>
              <w:jc w:val="center"/>
              <w:rPr>
                <w:rFonts w:ascii="Comic Sans MS" w:hAnsi="Comic Sans MS"/>
                <w:b/>
                <w:bCs/>
                <w:sz w:val="16"/>
                <w:szCs w:val="16"/>
                <w:highlight w:val="yellow"/>
              </w:rPr>
            </w:pPr>
          </w:p>
        </w:tc>
        <w:tc>
          <w:tcPr>
            <w:tcW w:w="4858" w:type="dxa"/>
            <w:shd w:val="clear" w:color="auto" w:fill="D9E2F3" w:themeFill="accent1" w:themeFillTint="33"/>
          </w:tcPr>
          <w:p w14:paraId="6650F908" w14:textId="0C62BABE" w:rsidR="00544109" w:rsidRPr="008D7267" w:rsidRDefault="5B021053" w:rsidP="009B64D5">
            <w:pPr>
              <w:tabs>
                <w:tab w:val="left" w:pos="7860"/>
              </w:tabs>
              <w:rPr>
                <w:rFonts w:ascii="Comic Sans MS" w:hAnsi="Comic Sans MS" w:cs="Arial"/>
                <w:sz w:val="16"/>
                <w:szCs w:val="16"/>
                <w:u w:val="single"/>
              </w:rPr>
            </w:pPr>
            <w:r w:rsidRPr="008D7267">
              <w:rPr>
                <w:rFonts w:ascii="Comic Sans MS" w:hAnsi="Comic Sans MS" w:cs="Arial"/>
                <w:sz w:val="16"/>
                <w:szCs w:val="16"/>
                <w:u w:val="single"/>
              </w:rPr>
              <w:t>Monitoring through:</w:t>
            </w:r>
          </w:p>
          <w:p w14:paraId="447283C9" w14:textId="072D66E5" w:rsidR="54E15A3F" w:rsidRDefault="54E15A3F" w:rsidP="4229BBD0">
            <w:pPr>
              <w:tabs>
                <w:tab w:val="left" w:pos="7860"/>
              </w:tabs>
              <w:rPr>
                <w:rFonts w:ascii="Comic Sans MS" w:hAnsi="Comic Sans MS" w:cs="Arial"/>
                <w:sz w:val="16"/>
                <w:szCs w:val="16"/>
              </w:rPr>
            </w:pPr>
            <w:r w:rsidRPr="4229BBD0">
              <w:rPr>
                <w:rFonts w:ascii="Comic Sans MS" w:hAnsi="Comic Sans MS" w:cs="Arial"/>
                <w:sz w:val="16"/>
                <w:szCs w:val="16"/>
              </w:rPr>
              <w:t>E</w:t>
            </w:r>
            <w:r w:rsidR="00992372">
              <w:rPr>
                <w:rFonts w:ascii="Comic Sans MS" w:hAnsi="Comic Sans MS" w:cs="Arial"/>
                <w:sz w:val="16"/>
                <w:szCs w:val="16"/>
              </w:rPr>
              <w:t xml:space="preserve">nd </w:t>
            </w:r>
            <w:r w:rsidRPr="4229BBD0">
              <w:rPr>
                <w:rFonts w:ascii="Comic Sans MS" w:hAnsi="Comic Sans MS" w:cs="Arial"/>
                <w:sz w:val="16"/>
                <w:szCs w:val="16"/>
              </w:rPr>
              <w:t>o</w:t>
            </w:r>
            <w:r w:rsidR="00992372">
              <w:rPr>
                <w:rFonts w:ascii="Comic Sans MS" w:hAnsi="Comic Sans MS" w:cs="Arial"/>
                <w:sz w:val="16"/>
                <w:szCs w:val="16"/>
              </w:rPr>
              <w:t xml:space="preserve">f </w:t>
            </w:r>
            <w:r w:rsidRPr="4229BBD0">
              <w:rPr>
                <w:rFonts w:ascii="Comic Sans MS" w:hAnsi="Comic Sans MS" w:cs="Arial"/>
                <w:sz w:val="16"/>
                <w:szCs w:val="16"/>
              </w:rPr>
              <w:t>T</w:t>
            </w:r>
            <w:r w:rsidR="00992372">
              <w:rPr>
                <w:rFonts w:ascii="Comic Sans MS" w:hAnsi="Comic Sans MS" w:cs="Arial"/>
                <w:sz w:val="16"/>
                <w:szCs w:val="16"/>
              </w:rPr>
              <w:t>erm</w:t>
            </w:r>
            <w:r w:rsidRPr="4229BBD0">
              <w:rPr>
                <w:rFonts w:ascii="Comic Sans MS" w:hAnsi="Comic Sans MS" w:cs="Arial"/>
                <w:sz w:val="16"/>
                <w:szCs w:val="16"/>
              </w:rPr>
              <w:t xml:space="preserve"> assessment</w:t>
            </w:r>
            <w:r w:rsidR="009C6367">
              <w:rPr>
                <w:rFonts w:ascii="Comic Sans MS" w:hAnsi="Comic Sans MS" w:cs="Arial"/>
                <w:sz w:val="16"/>
                <w:szCs w:val="16"/>
              </w:rPr>
              <w:t xml:space="preserve"> (EYFS-Y6)</w:t>
            </w:r>
          </w:p>
          <w:p w14:paraId="49AAC873" w14:textId="5ABB78CA" w:rsidR="00992372" w:rsidRDefault="00992372" w:rsidP="4229BBD0">
            <w:pPr>
              <w:tabs>
                <w:tab w:val="left" w:pos="7860"/>
              </w:tabs>
              <w:rPr>
                <w:rFonts w:ascii="Comic Sans MS" w:hAnsi="Comic Sans MS" w:cs="Arial"/>
                <w:sz w:val="16"/>
                <w:szCs w:val="16"/>
              </w:rPr>
            </w:pPr>
            <w:r>
              <w:rPr>
                <w:rFonts w:ascii="Comic Sans MS" w:hAnsi="Comic Sans MS" w:cs="Arial"/>
                <w:sz w:val="16"/>
                <w:szCs w:val="16"/>
              </w:rPr>
              <w:t>SONAR data</w:t>
            </w:r>
            <w:r w:rsidR="009C6367">
              <w:rPr>
                <w:rFonts w:ascii="Comic Sans MS" w:hAnsi="Comic Sans MS" w:cs="Arial"/>
                <w:sz w:val="16"/>
                <w:szCs w:val="16"/>
              </w:rPr>
              <w:t xml:space="preserve"> (EYFS-Y6)</w:t>
            </w:r>
          </w:p>
          <w:p w14:paraId="5B2828EE" w14:textId="0CB6483C" w:rsidR="54E15A3F" w:rsidRDefault="54E15A3F" w:rsidP="4229BBD0">
            <w:pPr>
              <w:tabs>
                <w:tab w:val="left" w:pos="7860"/>
              </w:tabs>
              <w:rPr>
                <w:rFonts w:ascii="Comic Sans MS" w:hAnsi="Comic Sans MS" w:cs="Arial"/>
                <w:sz w:val="16"/>
                <w:szCs w:val="16"/>
              </w:rPr>
            </w:pPr>
            <w:r w:rsidRPr="4229BBD0">
              <w:rPr>
                <w:rFonts w:ascii="Comic Sans MS" w:hAnsi="Comic Sans MS" w:cs="Arial"/>
                <w:sz w:val="16"/>
                <w:szCs w:val="16"/>
              </w:rPr>
              <w:t>Arithmetic assessment</w:t>
            </w:r>
            <w:r w:rsidR="00992372">
              <w:rPr>
                <w:rFonts w:ascii="Comic Sans MS" w:hAnsi="Comic Sans MS" w:cs="Arial"/>
                <w:sz w:val="16"/>
                <w:szCs w:val="16"/>
              </w:rPr>
              <w:t>s in KS2</w:t>
            </w:r>
          </w:p>
          <w:p w14:paraId="18F7F60D" w14:textId="233676CD" w:rsidR="009C6367" w:rsidRDefault="009C6367" w:rsidP="4229BBD0">
            <w:pPr>
              <w:tabs>
                <w:tab w:val="left" w:pos="7860"/>
              </w:tabs>
              <w:rPr>
                <w:rFonts w:ascii="Comic Sans MS" w:hAnsi="Comic Sans MS" w:cs="Arial"/>
                <w:sz w:val="16"/>
                <w:szCs w:val="16"/>
              </w:rPr>
            </w:pPr>
            <w:r>
              <w:rPr>
                <w:rFonts w:ascii="Comic Sans MS" w:hAnsi="Comic Sans MS" w:cs="Arial"/>
                <w:sz w:val="16"/>
                <w:szCs w:val="16"/>
              </w:rPr>
              <w:t>Times Table testing in KS2</w:t>
            </w:r>
          </w:p>
          <w:p w14:paraId="4B6EA51C" w14:textId="77777777" w:rsidR="00544109" w:rsidRPr="00F744AE" w:rsidRDefault="00544109" w:rsidP="009B64D5">
            <w:pPr>
              <w:tabs>
                <w:tab w:val="left" w:pos="7860"/>
              </w:tabs>
              <w:rPr>
                <w:rFonts w:ascii="Comic Sans MS" w:hAnsi="Comic Sans MS" w:cs="Arial"/>
                <w:sz w:val="16"/>
                <w:szCs w:val="16"/>
              </w:rPr>
            </w:pPr>
            <w:r w:rsidRPr="00F744AE">
              <w:rPr>
                <w:rFonts w:ascii="Comic Sans MS" w:hAnsi="Comic Sans MS" w:cs="Arial"/>
                <w:sz w:val="16"/>
                <w:szCs w:val="16"/>
              </w:rPr>
              <w:t>Learning Walks</w:t>
            </w:r>
          </w:p>
          <w:p w14:paraId="6EC11104" w14:textId="77777777" w:rsidR="00544109" w:rsidRPr="00F744AE" w:rsidRDefault="00544109" w:rsidP="009B64D5">
            <w:pPr>
              <w:tabs>
                <w:tab w:val="left" w:pos="7860"/>
              </w:tabs>
              <w:rPr>
                <w:rFonts w:ascii="Comic Sans MS" w:hAnsi="Comic Sans MS" w:cs="Arial"/>
                <w:sz w:val="16"/>
                <w:szCs w:val="16"/>
              </w:rPr>
            </w:pPr>
            <w:r w:rsidRPr="00F744AE">
              <w:rPr>
                <w:rFonts w:ascii="Comic Sans MS" w:hAnsi="Comic Sans MS" w:cs="Arial"/>
                <w:sz w:val="16"/>
                <w:szCs w:val="16"/>
              </w:rPr>
              <w:t>Pupil Voice</w:t>
            </w:r>
          </w:p>
          <w:p w14:paraId="4F3CB909" w14:textId="7FB6AB3A" w:rsidR="00544109" w:rsidRPr="00F744AE" w:rsidRDefault="00544109" w:rsidP="009B64D5">
            <w:pPr>
              <w:textAlignment w:val="baseline"/>
              <w:rPr>
                <w:rFonts w:ascii="Comic Sans MS" w:eastAsia="Times New Roman" w:hAnsi="Comic Sans MS" w:cs="Segoe UI"/>
                <w:color w:val="232322"/>
                <w:sz w:val="16"/>
                <w:szCs w:val="16"/>
                <w:lang w:val="en-US" w:eastAsia="en-GB"/>
                <w14:ligatures w14:val="none"/>
              </w:rPr>
            </w:pPr>
            <w:r w:rsidRPr="00F744AE">
              <w:rPr>
                <w:rFonts w:ascii="Comic Sans MS" w:hAnsi="Comic Sans MS" w:cs="Arial"/>
                <w:sz w:val="16"/>
                <w:szCs w:val="16"/>
              </w:rPr>
              <w:t>Book Scrutiny</w:t>
            </w:r>
          </w:p>
        </w:tc>
        <w:tc>
          <w:tcPr>
            <w:tcW w:w="4858" w:type="dxa"/>
            <w:shd w:val="clear" w:color="auto" w:fill="D9E2F3" w:themeFill="accent1" w:themeFillTint="33"/>
          </w:tcPr>
          <w:p w14:paraId="116CE5FB" w14:textId="77777777" w:rsidR="009C6367" w:rsidRDefault="009C6367" w:rsidP="4229BBD0">
            <w:pPr>
              <w:textAlignment w:val="baseline"/>
              <w:rPr>
                <w:rFonts w:ascii="Comic Sans MS" w:hAnsi="Comic Sans MS" w:cs="Arial"/>
                <w:sz w:val="16"/>
                <w:szCs w:val="16"/>
              </w:rPr>
            </w:pPr>
          </w:p>
          <w:p w14:paraId="6F5A4708" w14:textId="77777777" w:rsidR="009C6367" w:rsidRDefault="009C6367" w:rsidP="4229BBD0">
            <w:pPr>
              <w:textAlignment w:val="baseline"/>
              <w:rPr>
                <w:rFonts w:ascii="Comic Sans MS" w:hAnsi="Comic Sans MS" w:cs="Arial"/>
                <w:sz w:val="16"/>
                <w:szCs w:val="16"/>
              </w:rPr>
            </w:pPr>
          </w:p>
          <w:p w14:paraId="5C3521B4" w14:textId="23683231" w:rsidR="00544109" w:rsidRPr="00F744AE" w:rsidRDefault="5B021053" w:rsidP="4229BBD0">
            <w:pPr>
              <w:textAlignment w:val="baseline"/>
              <w:rPr>
                <w:rFonts w:ascii="Comic Sans MS" w:eastAsia="Times New Roman" w:hAnsi="Comic Sans MS" w:cs="Segoe UI"/>
                <w:color w:val="232322"/>
                <w:sz w:val="16"/>
                <w:szCs w:val="16"/>
                <w:lang w:val="en-US" w:eastAsia="en-GB"/>
              </w:rPr>
            </w:pPr>
            <w:r w:rsidRPr="4229BBD0">
              <w:rPr>
                <w:rFonts w:ascii="Comic Sans MS" w:hAnsi="Comic Sans MS" w:cs="Arial"/>
                <w:sz w:val="16"/>
                <w:szCs w:val="16"/>
              </w:rPr>
              <w:t>Increased Cultural Capital through an exposure to a wide range of vocabulary.</w:t>
            </w:r>
          </w:p>
          <w:p w14:paraId="679361E3" w14:textId="15A91293" w:rsidR="00544109" w:rsidRPr="00F744AE" w:rsidRDefault="00544109" w:rsidP="4229BBD0">
            <w:pPr>
              <w:textAlignment w:val="baseline"/>
              <w:rPr>
                <w:rFonts w:ascii="Comic Sans MS" w:hAnsi="Comic Sans MS" w:cs="Arial"/>
                <w:sz w:val="16"/>
                <w:szCs w:val="16"/>
                <w:lang w:val="en-US" w:eastAsia="en-GB"/>
                <w14:ligatures w14:val="none"/>
              </w:rPr>
            </w:pPr>
          </w:p>
        </w:tc>
        <w:tc>
          <w:tcPr>
            <w:tcW w:w="4859" w:type="dxa"/>
            <w:shd w:val="clear" w:color="auto" w:fill="D9E2F3" w:themeFill="accent1" w:themeFillTint="33"/>
          </w:tcPr>
          <w:p w14:paraId="6299052B" w14:textId="77777777" w:rsidR="009C6367" w:rsidRDefault="009C6367" w:rsidP="4229BBD0">
            <w:pPr>
              <w:tabs>
                <w:tab w:val="left" w:pos="7860"/>
              </w:tabs>
              <w:rPr>
                <w:rFonts w:ascii="Comic Sans MS" w:hAnsi="Comic Sans MS" w:cs="Arial"/>
                <w:sz w:val="16"/>
                <w:szCs w:val="16"/>
              </w:rPr>
            </w:pPr>
          </w:p>
          <w:p w14:paraId="63B00ABE" w14:textId="19BF7FDD" w:rsidR="00544109" w:rsidRPr="008D7267" w:rsidRDefault="5B021053" w:rsidP="4229BBD0">
            <w:pPr>
              <w:tabs>
                <w:tab w:val="left" w:pos="7860"/>
              </w:tabs>
              <w:rPr>
                <w:rFonts w:ascii="Comic Sans MS" w:hAnsi="Comic Sans MS" w:cs="Arial"/>
                <w:sz w:val="16"/>
                <w:szCs w:val="16"/>
              </w:rPr>
            </w:pPr>
            <w:r w:rsidRPr="008D7267">
              <w:rPr>
                <w:rFonts w:ascii="Comic Sans MS" w:hAnsi="Comic Sans MS" w:cs="Arial"/>
                <w:sz w:val="16"/>
                <w:szCs w:val="16"/>
              </w:rPr>
              <w:t>Broad, balanced curriculum where skills and knowledge are embedded and create a shift in long term memory.</w:t>
            </w:r>
          </w:p>
          <w:p w14:paraId="7398FC6D" w14:textId="77777777" w:rsidR="00544109" w:rsidRPr="008D7267" w:rsidRDefault="00544109" w:rsidP="4229BBD0">
            <w:pPr>
              <w:tabs>
                <w:tab w:val="left" w:pos="7860"/>
              </w:tabs>
              <w:rPr>
                <w:rFonts w:ascii="Comic Sans MS" w:hAnsi="Comic Sans MS" w:cs="Arial"/>
                <w:sz w:val="16"/>
                <w:szCs w:val="16"/>
              </w:rPr>
            </w:pPr>
          </w:p>
          <w:p w14:paraId="243552A1" w14:textId="4F18E6E5" w:rsidR="00544109" w:rsidRPr="00F744AE" w:rsidRDefault="5B021053" w:rsidP="4229BBD0">
            <w:pPr>
              <w:textAlignment w:val="baseline"/>
              <w:rPr>
                <w:rFonts w:ascii="Comic Sans MS" w:eastAsia="Times New Roman" w:hAnsi="Comic Sans MS" w:cs="Segoe UI"/>
                <w:color w:val="232322"/>
                <w:sz w:val="16"/>
                <w:szCs w:val="16"/>
                <w:highlight w:val="yellow"/>
                <w:lang w:val="en-US" w:eastAsia="en-GB"/>
                <w14:ligatures w14:val="none"/>
              </w:rPr>
            </w:pPr>
            <w:r w:rsidRPr="008D7267">
              <w:rPr>
                <w:rFonts w:ascii="Comic Sans MS" w:hAnsi="Comic Sans MS" w:cs="Arial"/>
                <w:sz w:val="16"/>
                <w:szCs w:val="16"/>
              </w:rPr>
              <w:t>Provision is adapted so that it is suitable for all groups of learners, including SEND.</w:t>
            </w:r>
          </w:p>
        </w:tc>
      </w:tr>
    </w:tbl>
    <w:p w14:paraId="560E3739" w14:textId="77777777" w:rsidR="0089059A" w:rsidRPr="0089059A" w:rsidRDefault="0089059A">
      <w:pPr>
        <w:rPr>
          <w:rFonts w:ascii="Comic Sans MS" w:hAnsi="Comic Sans MS"/>
          <w:sz w:val="24"/>
          <w:szCs w:val="24"/>
        </w:rPr>
      </w:pPr>
    </w:p>
    <w:sectPr w:rsidR="0089059A" w:rsidRPr="0089059A" w:rsidSect="0089059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6751B"/>
    <w:multiLevelType w:val="multilevel"/>
    <w:tmpl w:val="9E84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22194"/>
    <w:multiLevelType w:val="multilevel"/>
    <w:tmpl w:val="B23E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85A52"/>
    <w:multiLevelType w:val="multilevel"/>
    <w:tmpl w:val="8EF23E6A"/>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
      <w:lvlJc w:val="left"/>
      <w:pPr>
        <w:tabs>
          <w:tab w:val="num" w:pos="1363"/>
        </w:tabs>
        <w:ind w:left="1363" w:hanging="360"/>
      </w:pPr>
      <w:rPr>
        <w:rFonts w:ascii="Symbol" w:hAnsi="Symbol" w:hint="default"/>
        <w:sz w:val="20"/>
      </w:rPr>
    </w:lvl>
    <w:lvl w:ilvl="2" w:tentative="1">
      <w:start w:val="1"/>
      <w:numFmt w:val="bullet"/>
      <w:lvlText w:val=""/>
      <w:lvlJc w:val="left"/>
      <w:pPr>
        <w:tabs>
          <w:tab w:val="num" w:pos="2083"/>
        </w:tabs>
        <w:ind w:left="2083" w:hanging="360"/>
      </w:pPr>
      <w:rPr>
        <w:rFonts w:ascii="Symbol" w:hAnsi="Symbol" w:hint="default"/>
        <w:sz w:val="20"/>
      </w:rPr>
    </w:lvl>
    <w:lvl w:ilvl="3" w:tentative="1">
      <w:start w:val="1"/>
      <w:numFmt w:val="bullet"/>
      <w:lvlText w:val=""/>
      <w:lvlJc w:val="left"/>
      <w:pPr>
        <w:tabs>
          <w:tab w:val="num" w:pos="2803"/>
        </w:tabs>
        <w:ind w:left="2803" w:hanging="360"/>
      </w:pPr>
      <w:rPr>
        <w:rFonts w:ascii="Symbol" w:hAnsi="Symbol" w:hint="default"/>
        <w:sz w:val="20"/>
      </w:rPr>
    </w:lvl>
    <w:lvl w:ilvl="4" w:tentative="1">
      <w:start w:val="1"/>
      <w:numFmt w:val="bullet"/>
      <w:lvlText w:val=""/>
      <w:lvlJc w:val="left"/>
      <w:pPr>
        <w:tabs>
          <w:tab w:val="num" w:pos="3523"/>
        </w:tabs>
        <w:ind w:left="3523" w:hanging="360"/>
      </w:pPr>
      <w:rPr>
        <w:rFonts w:ascii="Symbol" w:hAnsi="Symbol" w:hint="default"/>
        <w:sz w:val="20"/>
      </w:rPr>
    </w:lvl>
    <w:lvl w:ilvl="5" w:tentative="1">
      <w:start w:val="1"/>
      <w:numFmt w:val="bullet"/>
      <w:lvlText w:val=""/>
      <w:lvlJc w:val="left"/>
      <w:pPr>
        <w:tabs>
          <w:tab w:val="num" w:pos="4243"/>
        </w:tabs>
        <w:ind w:left="4243" w:hanging="360"/>
      </w:pPr>
      <w:rPr>
        <w:rFonts w:ascii="Symbol" w:hAnsi="Symbol" w:hint="default"/>
        <w:sz w:val="20"/>
      </w:rPr>
    </w:lvl>
    <w:lvl w:ilvl="6" w:tentative="1">
      <w:start w:val="1"/>
      <w:numFmt w:val="bullet"/>
      <w:lvlText w:val=""/>
      <w:lvlJc w:val="left"/>
      <w:pPr>
        <w:tabs>
          <w:tab w:val="num" w:pos="4963"/>
        </w:tabs>
        <w:ind w:left="4963" w:hanging="360"/>
      </w:pPr>
      <w:rPr>
        <w:rFonts w:ascii="Symbol" w:hAnsi="Symbol" w:hint="default"/>
        <w:sz w:val="20"/>
      </w:rPr>
    </w:lvl>
    <w:lvl w:ilvl="7" w:tentative="1">
      <w:start w:val="1"/>
      <w:numFmt w:val="bullet"/>
      <w:lvlText w:val=""/>
      <w:lvlJc w:val="left"/>
      <w:pPr>
        <w:tabs>
          <w:tab w:val="num" w:pos="5683"/>
        </w:tabs>
        <w:ind w:left="5683" w:hanging="360"/>
      </w:pPr>
      <w:rPr>
        <w:rFonts w:ascii="Symbol" w:hAnsi="Symbol" w:hint="default"/>
        <w:sz w:val="20"/>
      </w:rPr>
    </w:lvl>
    <w:lvl w:ilvl="8" w:tentative="1">
      <w:start w:val="1"/>
      <w:numFmt w:val="bullet"/>
      <w:lvlText w:val=""/>
      <w:lvlJc w:val="left"/>
      <w:pPr>
        <w:tabs>
          <w:tab w:val="num" w:pos="6403"/>
        </w:tabs>
        <w:ind w:left="6403" w:hanging="360"/>
      </w:pPr>
      <w:rPr>
        <w:rFonts w:ascii="Symbol" w:hAnsi="Symbol" w:hint="default"/>
        <w:sz w:val="20"/>
      </w:rPr>
    </w:lvl>
  </w:abstractNum>
  <w:abstractNum w:abstractNumId="3" w15:restartNumberingAfterBreak="0">
    <w:nsid w:val="26F70EE4"/>
    <w:multiLevelType w:val="multilevel"/>
    <w:tmpl w:val="E746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B2588D"/>
    <w:multiLevelType w:val="multilevel"/>
    <w:tmpl w:val="E93E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AA0401"/>
    <w:multiLevelType w:val="hybridMultilevel"/>
    <w:tmpl w:val="78AC0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B76DC"/>
    <w:multiLevelType w:val="multilevel"/>
    <w:tmpl w:val="3890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A601A0"/>
    <w:multiLevelType w:val="multilevel"/>
    <w:tmpl w:val="0B4A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04C908"/>
    <w:multiLevelType w:val="hybridMultilevel"/>
    <w:tmpl w:val="23A0F4D8"/>
    <w:lvl w:ilvl="0" w:tplc="BE925B8E">
      <w:start w:val="1"/>
      <w:numFmt w:val="bullet"/>
      <w:lvlText w:val=""/>
      <w:lvlJc w:val="left"/>
      <w:pPr>
        <w:ind w:left="720" w:hanging="360"/>
      </w:pPr>
      <w:rPr>
        <w:rFonts w:ascii="Symbol" w:hAnsi="Symbol" w:hint="default"/>
      </w:rPr>
    </w:lvl>
    <w:lvl w:ilvl="1" w:tplc="C16AB808">
      <w:start w:val="1"/>
      <w:numFmt w:val="bullet"/>
      <w:lvlText w:val="o"/>
      <w:lvlJc w:val="left"/>
      <w:pPr>
        <w:ind w:left="1440" w:hanging="360"/>
      </w:pPr>
      <w:rPr>
        <w:rFonts w:ascii="Courier New" w:hAnsi="Courier New" w:hint="default"/>
      </w:rPr>
    </w:lvl>
    <w:lvl w:ilvl="2" w:tplc="7F42AC0E">
      <w:start w:val="1"/>
      <w:numFmt w:val="bullet"/>
      <w:lvlText w:val=""/>
      <w:lvlJc w:val="left"/>
      <w:pPr>
        <w:ind w:left="2160" w:hanging="360"/>
      </w:pPr>
      <w:rPr>
        <w:rFonts w:ascii="Wingdings" w:hAnsi="Wingdings" w:hint="default"/>
      </w:rPr>
    </w:lvl>
    <w:lvl w:ilvl="3" w:tplc="18B8C28C">
      <w:start w:val="1"/>
      <w:numFmt w:val="bullet"/>
      <w:lvlText w:val=""/>
      <w:lvlJc w:val="left"/>
      <w:pPr>
        <w:ind w:left="2880" w:hanging="360"/>
      </w:pPr>
      <w:rPr>
        <w:rFonts w:ascii="Symbol" w:hAnsi="Symbol" w:hint="default"/>
      </w:rPr>
    </w:lvl>
    <w:lvl w:ilvl="4" w:tplc="3006D426">
      <w:start w:val="1"/>
      <w:numFmt w:val="bullet"/>
      <w:lvlText w:val="o"/>
      <w:lvlJc w:val="left"/>
      <w:pPr>
        <w:ind w:left="3600" w:hanging="360"/>
      </w:pPr>
      <w:rPr>
        <w:rFonts w:ascii="Courier New" w:hAnsi="Courier New" w:hint="default"/>
      </w:rPr>
    </w:lvl>
    <w:lvl w:ilvl="5" w:tplc="363C0C32">
      <w:start w:val="1"/>
      <w:numFmt w:val="bullet"/>
      <w:lvlText w:val=""/>
      <w:lvlJc w:val="left"/>
      <w:pPr>
        <w:ind w:left="4320" w:hanging="360"/>
      </w:pPr>
      <w:rPr>
        <w:rFonts w:ascii="Wingdings" w:hAnsi="Wingdings" w:hint="default"/>
      </w:rPr>
    </w:lvl>
    <w:lvl w:ilvl="6" w:tplc="14A41838">
      <w:start w:val="1"/>
      <w:numFmt w:val="bullet"/>
      <w:lvlText w:val=""/>
      <w:lvlJc w:val="left"/>
      <w:pPr>
        <w:ind w:left="5040" w:hanging="360"/>
      </w:pPr>
      <w:rPr>
        <w:rFonts w:ascii="Symbol" w:hAnsi="Symbol" w:hint="default"/>
      </w:rPr>
    </w:lvl>
    <w:lvl w:ilvl="7" w:tplc="74741A9C">
      <w:start w:val="1"/>
      <w:numFmt w:val="bullet"/>
      <w:lvlText w:val="o"/>
      <w:lvlJc w:val="left"/>
      <w:pPr>
        <w:ind w:left="5760" w:hanging="360"/>
      </w:pPr>
      <w:rPr>
        <w:rFonts w:ascii="Courier New" w:hAnsi="Courier New" w:hint="default"/>
      </w:rPr>
    </w:lvl>
    <w:lvl w:ilvl="8" w:tplc="375E821C">
      <w:start w:val="1"/>
      <w:numFmt w:val="bullet"/>
      <w:lvlText w:val=""/>
      <w:lvlJc w:val="left"/>
      <w:pPr>
        <w:ind w:left="6480" w:hanging="360"/>
      </w:pPr>
      <w:rPr>
        <w:rFonts w:ascii="Wingdings" w:hAnsi="Wingdings" w:hint="default"/>
      </w:rPr>
    </w:lvl>
  </w:abstractNum>
  <w:abstractNum w:abstractNumId="9" w15:restartNumberingAfterBreak="0">
    <w:nsid w:val="65DE445C"/>
    <w:multiLevelType w:val="multilevel"/>
    <w:tmpl w:val="878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E751A9"/>
    <w:multiLevelType w:val="multilevel"/>
    <w:tmpl w:val="31BA0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7100629">
    <w:abstractNumId w:val="8"/>
  </w:num>
  <w:num w:numId="2" w16cid:durableId="2122725749">
    <w:abstractNumId w:val="9"/>
  </w:num>
  <w:num w:numId="3" w16cid:durableId="63600966">
    <w:abstractNumId w:val="10"/>
  </w:num>
  <w:num w:numId="4" w16cid:durableId="1195774343">
    <w:abstractNumId w:val="2"/>
  </w:num>
  <w:num w:numId="5" w16cid:durableId="334501548">
    <w:abstractNumId w:val="5"/>
  </w:num>
  <w:num w:numId="6" w16cid:durableId="1709644901">
    <w:abstractNumId w:val="1"/>
  </w:num>
  <w:num w:numId="7" w16cid:durableId="1585333561">
    <w:abstractNumId w:val="4"/>
  </w:num>
  <w:num w:numId="8" w16cid:durableId="794831080">
    <w:abstractNumId w:val="6"/>
  </w:num>
  <w:num w:numId="9" w16cid:durableId="812137336">
    <w:abstractNumId w:val="3"/>
  </w:num>
  <w:num w:numId="10" w16cid:durableId="577979121">
    <w:abstractNumId w:val="0"/>
  </w:num>
  <w:num w:numId="11" w16cid:durableId="1366365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59A"/>
    <w:rsid w:val="00004716"/>
    <w:rsid w:val="00045253"/>
    <w:rsid w:val="00063C1E"/>
    <w:rsid w:val="000850B6"/>
    <w:rsid w:val="000A2603"/>
    <w:rsid w:val="000F1425"/>
    <w:rsid w:val="0011594A"/>
    <w:rsid w:val="001263EC"/>
    <w:rsid w:val="00126F9B"/>
    <w:rsid w:val="0015014C"/>
    <w:rsid w:val="00152B50"/>
    <w:rsid w:val="0015389D"/>
    <w:rsid w:val="00166AE5"/>
    <w:rsid w:val="0017755B"/>
    <w:rsid w:val="001902DF"/>
    <w:rsid w:val="001A4A2A"/>
    <w:rsid w:val="001C3F52"/>
    <w:rsid w:val="001D49F1"/>
    <w:rsid w:val="001F1043"/>
    <w:rsid w:val="001F3EBC"/>
    <w:rsid w:val="002003E9"/>
    <w:rsid w:val="0020244A"/>
    <w:rsid w:val="0020519A"/>
    <w:rsid w:val="002072EF"/>
    <w:rsid w:val="0023534D"/>
    <w:rsid w:val="00247101"/>
    <w:rsid w:val="002702A8"/>
    <w:rsid w:val="0027237B"/>
    <w:rsid w:val="00272408"/>
    <w:rsid w:val="00282955"/>
    <w:rsid w:val="002872A7"/>
    <w:rsid w:val="00294597"/>
    <w:rsid w:val="002B392F"/>
    <w:rsid w:val="002D3054"/>
    <w:rsid w:val="002D610F"/>
    <w:rsid w:val="00306CFC"/>
    <w:rsid w:val="003146E4"/>
    <w:rsid w:val="0033169A"/>
    <w:rsid w:val="00333A80"/>
    <w:rsid w:val="00344669"/>
    <w:rsid w:val="003805E7"/>
    <w:rsid w:val="003A7263"/>
    <w:rsid w:val="003D7FE3"/>
    <w:rsid w:val="003F1FED"/>
    <w:rsid w:val="004046B9"/>
    <w:rsid w:val="00411680"/>
    <w:rsid w:val="004163AE"/>
    <w:rsid w:val="004419CC"/>
    <w:rsid w:val="00474999"/>
    <w:rsid w:val="004935F4"/>
    <w:rsid w:val="00497F3D"/>
    <w:rsid w:val="004A5B20"/>
    <w:rsid w:val="004C4EB3"/>
    <w:rsid w:val="004D7DFA"/>
    <w:rsid w:val="004E030D"/>
    <w:rsid w:val="005051D7"/>
    <w:rsid w:val="0051261E"/>
    <w:rsid w:val="00540F6F"/>
    <w:rsid w:val="00542B0A"/>
    <w:rsid w:val="00544109"/>
    <w:rsid w:val="00555BFA"/>
    <w:rsid w:val="00555E46"/>
    <w:rsid w:val="00560227"/>
    <w:rsid w:val="00563E85"/>
    <w:rsid w:val="00566B78"/>
    <w:rsid w:val="005671EA"/>
    <w:rsid w:val="0057565C"/>
    <w:rsid w:val="005B0B73"/>
    <w:rsid w:val="005B1EA0"/>
    <w:rsid w:val="005B2A38"/>
    <w:rsid w:val="005B734A"/>
    <w:rsid w:val="005C00E0"/>
    <w:rsid w:val="005C2648"/>
    <w:rsid w:val="005C4350"/>
    <w:rsid w:val="005E377C"/>
    <w:rsid w:val="005F5F3E"/>
    <w:rsid w:val="005F6098"/>
    <w:rsid w:val="00603A4C"/>
    <w:rsid w:val="00606CD7"/>
    <w:rsid w:val="006368F6"/>
    <w:rsid w:val="0065358A"/>
    <w:rsid w:val="0065540E"/>
    <w:rsid w:val="00664B42"/>
    <w:rsid w:val="00665027"/>
    <w:rsid w:val="006713D2"/>
    <w:rsid w:val="006A6896"/>
    <w:rsid w:val="00702D6E"/>
    <w:rsid w:val="00703690"/>
    <w:rsid w:val="00715D2E"/>
    <w:rsid w:val="007463C1"/>
    <w:rsid w:val="00755FE0"/>
    <w:rsid w:val="007579F8"/>
    <w:rsid w:val="00761B00"/>
    <w:rsid w:val="007669FE"/>
    <w:rsid w:val="00786FB4"/>
    <w:rsid w:val="007B1B1A"/>
    <w:rsid w:val="007B63DC"/>
    <w:rsid w:val="007B799B"/>
    <w:rsid w:val="007E0E96"/>
    <w:rsid w:val="007F2383"/>
    <w:rsid w:val="0083442B"/>
    <w:rsid w:val="00836B3C"/>
    <w:rsid w:val="00857DB2"/>
    <w:rsid w:val="008649C8"/>
    <w:rsid w:val="008903D1"/>
    <w:rsid w:val="0089059A"/>
    <w:rsid w:val="00895208"/>
    <w:rsid w:val="008B417C"/>
    <w:rsid w:val="008D0D53"/>
    <w:rsid w:val="008D7267"/>
    <w:rsid w:val="00904713"/>
    <w:rsid w:val="00913429"/>
    <w:rsid w:val="00921317"/>
    <w:rsid w:val="00946E93"/>
    <w:rsid w:val="00950D07"/>
    <w:rsid w:val="00955318"/>
    <w:rsid w:val="009671B6"/>
    <w:rsid w:val="00981B23"/>
    <w:rsid w:val="00992372"/>
    <w:rsid w:val="009A6EA8"/>
    <w:rsid w:val="009B5AD7"/>
    <w:rsid w:val="009B64D5"/>
    <w:rsid w:val="009C1F1B"/>
    <w:rsid w:val="009C6367"/>
    <w:rsid w:val="009D141F"/>
    <w:rsid w:val="009D1C1D"/>
    <w:rsid w:val="009D6911"/>
    <w:rsid w:val="009F1526"/>
    <w:rsid w:val="009F1DB0"/>
    <w:rsid w:val="00A273BB"/>
    <w:rsid w:val="00A666C9"/>
    <w:rsid w:val="00A9261E"/>
    <w:rsid w:val="00AB37C8"/>
    <w:rsid w:val="00AC7B01"/>
    <w:rsid w:val="00AD7B21"/>
    <w:rsid w:val="00AF6332"/>
    <w:rsid w:val="00AF6A7F"/>
    <w:rsid w:val="00B066D0"/>
    <w:rsid w:val="00B4157F"/>
    <w:rsid w:val="00B752D1"/>
    <w:rsid w:val="00B927FE"/>
    <w:rsid w:val="00BA2A99"/>
    <w:rsid w:val="00BD0B41"/>
    <w:rsid w:val="00C11ED9"/>
    <w:rsid w:val="00C15708"/>
    <w:rsid w:val="00C27491"/>
    <w:rsid w:val="00C4272A"/>
    <w:rsid w:val="00C45FCF"/>
    <w:rsid w:val="00C56DAB"/>
    <w:rsid w:val="00C8592F"/>
    <w:rsid w:val="00CA3729"/>
    <w:rsid w:val="00CB05A2"/>
    <w:rsid w:val="00CB087E"/>
    <w:rsid w:val="00CC0467"/>
    <w:rsid w:val="00CC22B0"/>
    <w:rsid w:val="00CD5BD4"/>
    <w:rsid w:val="00CD65B6"/>
    <w:rsid w:val="00D021F4"/>
    <w:rsid w:val="00D11629"/>
    <w:rsid w:val="00D14BCB"/>
    <w:rsid w:val="00D6035D"/>
    <w:rsid w:val="00D61E8E"/>
    <w:rsid w:val="00D739E2"/>
    <w:rsid w:val="00D963EC"/>
    <w:rsid w:val="00DC0A77"/>
    <w:rsid w:val="00DE5234"/>
    <w:rsid w:val="00E04C36"/>
    <w:rsid w:val="00E0E12F"/>
    <w:rsid w:val="00E1628E"/>
    <w:rsid w:val="00E26A92"/>
    <w:rsid w:val="00E3004E"/>
    <w:rsid w:val="00E30CD7"/>
    <w:rsid w:val="00E30D09"/>
    <w:rsid w:val="00E538C0"/>
    <w:rsid w:val="00E63AF0"/>
    <w:rsid w:val="00E63F1E"/>
    <w:rsid w:val="00E75DF1"/>
    <w:rsid w:val="00EB469E"/>
    <w:rsid w:val="00EB7466"/>
    <w:rsid w:val="00EB7CDE"/>
    <w:rsid w:val="00EC09E5"/>
    <w:rsid w:val="00ED6C49"/>
    <w:rsid w:val="00EE2831"/>
    <w:rsid w:val="00EF3AC2"/>
    <w:rsid w:val="00F54611"/>
    <w:rsid w:val="00F64709"/>
    <w:rsid w:val="00F744AE"/>
    <w:rsid w:val="00F80285"/>
    <w:rsid w:val="00F92F0F"/>
    <w:rsid w:val="00F936B7"/>
    <w:rsid w:val="00F936CD"/>
    <w:rsid w:val="00FB3B34"/>
    <w:rsid w:val="00FB45F3"/>
    <w:rsid w:val="00FD10D1"/>
    <w:rsid w:val="00FD7C05"/>
    <w:rsid w:val="00FF0D10"/>
    <w:rsid w:val="00FF3EAF"/>
    <w:rsid w:val="02287456"/>
    <w:rsid w:val="03907B59"/>
    <w:rsid w:val="0473A420"/>
    <w:rsid w:val="052D0FFA"/>
    <w:rsid w:val="056006E3"/>
    <w:rsid w:val="063AEFF4"/>
    <w:rsid w:val="06EC0B94"/>
    <w:rsid w:val="07553631"/>
    <w:rsid w:val="07E148EC"/>
    <w:rsid w:val="08EC5CFD"/>
    <w:rsid w:val="0919E75F"/>
    <w:rsid w:val="09B4C481"/>
    <w:rsid w:val="0A0DC754"/>
    <w:rsid w:val="0AF2623E"/>
    <w:rsid w:val="0DA3EE26"/>
    <w:rsid w:val="0E32ECA5"/>
    <w:rsid w:val="0E3DB4A8"/>
    <w:rsid w:val="0F02B08F"/>
    <w:rsid w:val="0FE1D23A"/>
    <w:rsid w:val="130FC0BB"/>
    <w:rsid w:val="15C5F658"/>
    <w:rsid w:val="16590144"/>
    <w:rsid w:val="167B83AA"/>
    <w:rsid w:val="16908E2C"/>
    <w:rsid w:val="16EB417B"/>
    <w:rsid w:val="17E03656"/>
    <w:rsid w:val="17F4D1A5"/>
    <w:rsid w:val="186FE2CB"/>
    <w:rsid w:val="1990A206"/>
    <w:rsid w:val="1A00563F"/>
    <w:rsid w:val="1C927135"/>
    <w:rsid w:val="1CF898C4"/>
    <w:rsid w:val="1D44F9C5"/>
    <w:rsid w:val="1D83F464"/>
    <w:rsid w:val="1ED19D86"/>
    <w:rsid w:val="20D63855"/>
    <w:rsid w:val="211580E5"/>
    <w:rsid w:val="219BB3EB"/>
    <w:rsid w:val="248F6A49"/>
    <w:rsid w:val="24974CD9"/>
    <w:rsid w:val="253B1FA3"/>
    <w:rsid w:val="26015962"/>
    <w:rsid w:val="2605E7F0"/>
    <w:rsid w:val="2960516D"/>
    <w:rsid w:val="2A486059"/>
    <w:rsid w:val="2A4A4C29"/>
    <w:rsid w:val="2A637486"/>
    <w:rsid w:val="2A86BA59"/>
    <w:rsid w:val="2AF69AA4"/>
    <w:rsid w:val="2B2104C3"/>
    <w:rsid w:val="2BEFBBF7"/>
    <w:rsid w:val="2C37F69F"/>
    <w:rsid w:val="2D81ECEB"/>
    <w:rsid w:val="2E15CADE"/>
    <w:rsid w:val="2F0E2D0D"/>
    <w:rsid w:val="306771EA"/>
    <w:rsid w:val="30B98DAD"/>
    <w:rsid w:val="33F12E6F"/>
    <w:rsid w:val="34B1C845"/>
    <w:rsid w:val="360FFD18"/>
    <w:rsid w:val="361C6B99"/>
    <w:rsid w:val="3743E495"/>
    <w:rsid w:val="3768F5B3"/>
    <w:rsid w:val="3CC750AC"/>
    <w:rsid w:val="3DFCED74"/>
    <w:rsid w:val="3EDE07F4"/>
    <w:rsid w:val="3F6BDFB9"/>
    <w:rsid w:val="4003BA50"/>
    <w:rsid w:val="4229BBD0"/>
    <w:rsid w:val="4285E253"/>
    <w:rsid w:val="43A5B331"/>
    <w:rsid w:val="4400468A"/>
    <w:rsid w:val="4406A8BB"/>
    <w:rsid w:val="44AB5547"/>
    <w:rsid w:val="44E1ECCF"/>
    <w:rsid w:val="4656804B"/>
    <w:rsid w:val="46C3AF5F"/>
    <w:rsid w:val="48A24BA0"/>
    <w:rsid w:val="49A76E20"/>
    <w:rsid w:val="49C69398"/>
    <w:rsid w:val="49D576BB"/>
    <w:rsid w:val="4B512E53"/>
    <w:rsid w:val="4BB4B7DD"/>
    <w:rsid w:val="4DE61166"/>
    <w:rsid w:val="4F54E1A1"/>
    <w:rsid w:val="50AA8166"/>
    <w:rsid w:val="51B4A5EC"/>
    <w:rsid w:val="520B9B8B"/>
    <w:rsid w:val="52CF83E4"/>
    <w:rsid w:val="533E9AC2"/>
    <w:rsid w:val="546ADB89"/>
    <w:rsid w:val="54E15A3F"/>
    <w:rsid w:val="55DF1FCA"/>
    <w:rsid w:val="575B475E"/>
    <w:rsid w:val="58975BA7"/>
    <w:rsid w:val="59AC325D"/>
    <w:rsid w:val="59B91302"/>
    <w:rsid w:val="59E445BF"/>
    <w:rsid w:val="5B021053"/>
    <w:rsid w:val="5BA13B4F"/>
    <w:rsid w:val="5E57B91A"/>
    <w:rsid w:val="5EFC4EA5"/>
    <w:rsid w:val="6094CBAD"/>
    <w:rsid w:val="60AF1A0A"/>
    <w:rsid w:val="62E2EDF1"/>
    <w:rsid w:val="6339EC46"/>
    <w:rsid w:val="6410A33A"/>
    <w:rsid w:val="6442C407"/>
    <w:rsid w:val="64534098"/>
    <w:rsid w:val="64D772BA"/>
    <w:rsid w:val="654D3626"/>
    <w:rsid w:val="65D7B3E1"/>
    <w:rsid w:val="66934EB8"/>
    <w:rsid w:val="66CFDE2A"/>
    <w:rsid w:val="6742FAE3"/>
    <w:rsid w:val="6777EB98"/>
    <w:rsid w:val="6793359B"/>
    <w:rsid w:val="6B86DEBA"/>
    <w:rsid w:val="6BEF6979"/>
    <w:rsid w:val="6D8B39DA"/>
    <w:rsid w:val="6DCE7651"/>
    <w:rsid w:val="6E5079FC"/>
    <w:rsid w:val="6F24AE7B"/>
    <w:rsid w:val="6FEC4A5D"/>
    <w:rsid w:val="70CCD2A6"/>
    <w:rsid w:val="721290D1"/>
    <w:rsid w:val="72CECA32"/>
    <w:rsid w:val="72E20655"/>
    <w:rsid w:val="730108AF"/>
    <w:rsid w:val="740267E9"/>
    <w:rsid w:val="75AB8BA5"/>
    <w:rsid w:val="75CFC086"/>
    <w:rsid w:val="76C03444"/>
    <w:rsid w:val="78FE1BC9"/>
    <w:rsid w:val="792EB89D"/>
    <w:rsid w:val="7982E833"/>
    <w:rsid w:val="7A509485"/>
    <w:rsid w:val="7BE4B6F9"/>
    <w:rsid w:val="7DF20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926C5"/>
  <w15:chartTrackingRefBased/>
  <w15:docId w15:val="{1DBD413F-9157-4B25-B514-F402D744C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9A"/>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905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59A"/>
  </w:style>
  <w:style w:type="character" w:customStyle="1" w:styleId="eop">
    <w:name w:val="eop"/>
    <w:basedOn w:val="DefaultParagraphFont"/>
    <w:rsid w:val="0089059A"/>
  </w:style>
  <w:style w:type="paragraph" w:styleId="ListParagraph">
    <w:name w:val="List Paragraph"/>
    <w:basedOn w:val="Normal"/>
    <w:uiPriority w:val="34"/>
    <w:qFormat/>
    <w:rsid w:val="009A6E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07181">
      <w:bodyDiv w:val="1"/>
      <w:marLeft w:val="0"/>
      <w:marRight w:val="0"/>
      <w:marTop w:val="0"/>
      <w:marBottom w:val="0"/>
      <w:divBdr>
        <w:top w:val="none" w:sz="0" w:space="0" w:color="auto"/>
        <w:left w:val="none" w:sz="0" w:space="0" w:color="auto"/>
        <w:bottom w:val="none" w:sz="0" w:space="0" w:color="auto"/>
        <w:right w:val="none" w:sz="0" w:space="0" w:color="auto"/>
      </w:divBdr>
      <w:divsChild>
        <w:div w:id="2016300671">
          <w:marLeft w:val="0"/>
          <w:marRight w:val="0"/>
          <w:marTop w:val="0"/>
          <w:marBottom w:val="0"/>
          <w:divBdr>
            <w:top w:val="none" w:sz="0" w:space="0" w:color="auto"/>
            <w:left w:val="none" w:sz="0" w:space="0" w:color="auto"/>
            <w:bottom w:val="none" w:sz="0" w:space="0" w:color="auto"/>
            <w:right w:val="none" w:sz="0" w:space="0" w:color="auto"/>
          </w:divBdr>
        </w:div>
        <w:div w:id="1819416875">
          <w:marLeft w:val="0"/>
          <w:marRight w:val="0"/>
          <w:marTop w:val="0"/>
          <w:marBottom w:val="0"/>
          <w:divBdr>
            <w:top w:val="none" w:sz="0" w:space="0" w:color="auto"/>
            <w:left w:val="none" w:sz="0" w:space="0" w:color="auto"/>
            <w:bottom w:val="none" w:sz="0" w:space="0" w:color="auto"/>
            <w:right w:val="none" w:sz="0" w:space="0" w:color="auto"/>
          </w:divBdr>
        </w:div>
      </w:divsChild>
    </w:div>
    <w:div w:id="356856855">
      <w:bodyDiv w:val="1"/>
      <w:marLeft w:val="0"/>
      <w:marRight w:val="0"/>
      <w:marTop w:val="0"/>
      <w:marBottom w:val="0"/>
      <w:divBdr>
        <w:top w:val="none" w:sz="0" w:space="0" w:color="auto"/>
        <w:left w:val="none" w:sz="0" w:space="0" w:color="auto"/>
        <w:bottom w:val="none" w:sz="0" w:space="0" w:color="auto"/>
        <w:right w:val="none" w:sz="0" w:space="0" w:color="auto"/>
      </w:divBdr>
      <w:divsChild>
        <w:div w:id="1122117877">
          <w:marLeft w:val="0"/>
          <w:marRight w:val="0"/>
          <w:marTop w:val="0"/>
          <w:marBottom w:val="0"/>
          <w:divBdr>
            <w:top w:val="none" w:sz="0" w:space="0" w:color="auto"/>
            <w:left w:val="none" w:sz="0" w:space="0" w:color="auto"/>
            <w:bottom w:val="none" w:sz="0" w:space="0" w:color="auto"/>
            <w:right w:val="none" w:sz="0" w:space="0" w:color="auto"/>
          </w:divBdr>
        </w:div>
        <w:div w:id="1782411976">
          <w:marLeft w:val="0"/>
          <w:marRight w:val="0"/>
          <w:marTop w:val="0"/>
          <w:marBottom w:val="0"/>
          <w:divBdr>
            <w:top w:val="none" w:sz="0" w:space="0" w:color="auto"/>
            <w:left w:val="none" w:sz="0" w:space="0" w:color="auto"/>
            <w:bottom w:val="none" w:sz="0" w:space="0" w:color="auto"/>
            <w:right w:val="none" w:sz="0" w:space="0" w:color="auto"/>
          </w:divBdr>
        </w:div>
      </w:divsChild>
    </w:div>
    <w:div w:id="397628646">
      <w:bodyDiv w:val="1"/>
      <w:marLeft w:val="0"/>
      <w:marRight w:val="0"/>
      <w:marTop w:val="0"/>
      <w:marBottom w:val="0"/>
      <w:divBdr>
        <w:top w:val="none" w:sz="0" w:space="0" w:color="auto"/>
        <w:left w:val="none" w:sz="0" w:space="0" w:color="auto"/>
        <w:bottom w:val="none" w:sz="0" w:space="0" w:color="auto"/>
        <w:right w:val="none" w:sz="0" w:space="0" w:color="auto"/>
      </w:divBdr>
      <w:divsChild>
        <w:div w:id="137889989">
          <w:marLeft w:val="0"/>
          <w:marRight w:val="0"/>
          <w:marTop w:val="0"/>
          <w:marBottom w:val="0"/>
          <w:divBdr>
            <w:top w:val="none" w:sz="0" w:space="0" w:color="auto"/>
            <w:left w:val="none" w:sz="0" w:space="0" w:color="auto"/>
            <w:bottom w:val="none" w:sz="0" w:space="0" w:color="auto"/>
            <w:right w:val="none" w:sz="0" w:space="0" w:color="auto"/>
          </w:divBdr>
        </w:div>
        <w:div w:id="1858351939">
          <w:marLeft w:val="0"/>
          <w:marRight w:val="0"/>
          <w:marTop w:val="0"/>
          <w:marBottom w:val="0"/>
          <w:divBdr>
            <w:top w:val="none" w:sz="0" w:space="0" w:color="auto"/>
            <w:left w:val="none" w:sz="0" w:space="0" w:color="auto"/>
            <w:bottom w:val="none" w:sz="0" w:space="0" w:color="auto"/>
            <w:right w:val="none" w:sz="0" w:space="0" w:color="auto"/>
          </w:divBdr>
        </w:div>
        <w:div w:id="896015457">
          <w:marLeft w:val="0"/>
          <w:marRight w:val="0"/>
          <w:marTop w:val="0"/>
          <w:marBottom w:val="0"/>
          <w:divBdr>
            <w:top w:val="none" w:sz="0" w:space="0" w:color="auto"/>
            <w:left w:val="none" w:sz="0" w:space="0" w:color="auto"/>
            <w:bottom w:val="none" w:sz="0" w:space="0" w:color="auto"/>
            <w:right w:val="none" w:sz="0" w:space="0" w:color="auto"/>
          </w:divBdr>
        </w:div>
        <w:div w:id="1090542077">
          <w:marLeft w:val="0"/>
          <w:marRight w:val="0"/>
          <w:marTop w:val="0"/>
          <w:marBottom w:val="0"/>
          <w:divBdr>
            <w:top w:val="none" w:sz="0" w:space="0" w:color="auto"/>
            <w:left w:val="none" w:sz="0" w:space="0" w:color="auto"/>
            <w:bottom w:val="none" w:sz="0" w:space="0" w:color="auto"/>
            <w:right w:val="none" w:sz="0" w:space="0" w:color="auto"/>
          </w:divBdr>
        </w:div>
        <w:div w:id="1433089197">
          <w:marLeft w:val="0"/>
          <w:marRight w:val="0"/>
          <w:marTop w:val="0"/>
          <w:marBottom w:val="0"/>
          <w:divBdr>
            <w:top w:val="none" w:sz="0" w:space="0" w:color="auto"/>
            <w:left w:val="none" w:sz="0" w:space="0" w:color="auto"/>
            <w:bottom w:val="none" w:sz="0" w:space="0" w:color="auto"/>
            <w:right w:val="none" w:sz="0" w:space="0" w:color="auto"/>
          </w:divBdr>
        </w:div>
        <w:div w:id="1679502480">
          <w:marLeft w:val="0"/>
          <w:marRight w:val="0"/>
          <w:marTop w:val="0"/>
          <w:marBottom w:val="0"/>
          <w:divBdr>
            <w:top w:val="none" w:sz="0" w:space="0" w:color="auto"/>
            <w:left w:val="none" w:sz="0" w:space="0" w:color="auto"/>
            <w:bottom w:val="none" w:sz="0" w:space="0" w:color="auto"/>
            <w:right w:val="none" w:sz="0" w:space="0" w:color="auto"/>
          </w:divBdr>
        </w:div>
      </w:divsChild>
    </w:div>
    <w:div w:id="419301754">
      <w:bodyDiv w:val="1"/>
      <w:marLeft w:val="0"/>
      <w:marRight w:val="0"/>
      <w:marTop w:val="0"/>
      <w:marBottom w:val="0"/>
      <w:divBdr>
        <w:top w:val="none" w:sz="0" w:space="0" w:color="auto"/>
        <w:left w:val="none" w:sz="0" w:space="0" w:color="auto"/>
        <w:bottom w:val="none" w:sz="0" w:space="0" w:color="auto"/>
        <w:right w:val="none" w:sz="0" w:space="0" w:color="auto"/>
      </w:divBdr>
    </w:div>
    <w:div w:id="1091052748">
      <w:bodyDiv w:val="1"/>
      <w:marLeft w:val="0"/>
      <w:marRight w:val="0"/>
      <w:marTop w:val="0"/>
      <w:marBottom w:val="0"/>
      <w:divBdr>
        <w:top w:val="none" w:sz="0" w:space="0" w:color="auto"/>
        <w:left w:val="none" w:sz="0" w:space="0" w:color="auto"/>
        <w:bottom w:val="none" w:sz="0" w:space="0" w:color="auto"/>
        <w:right w:val="none" w:sz="0" w:space="0" w:color="auto"/>
      </w:divBdr>
      <w:divsChild>
        <w:div w:id="1914701202">
          <w:marLeft w:val="0"/>
          <w:marRight w:val="0"/>
          <w:marTop w:val="0"/>
          <w:marBottom w:val="0"/>
          <w:divBdr>
            <w:top w:val="none" w:sz="0" w:space="0" w:color="auto"/>
            <w:left w:val="none" w:sz="0" w:space="0" w:color="auto"/>
            <w:bottom w:val="none" w:sz="0" w:space="0" w:color="auto"/>
            <w:right w:val="none" w:sz="0" w:space="0" w:color="auto"/>
          </w:divBdr>
        </w:div>
        <w:div w:id="1308627561">
          <w:marLeft w:val="0"/>
          <w:marRight w:val="0"/>
          <w:marTop w:val="0"/>
          <w:marBottom w:val="0"/>
          <w:divBdr>
            <w:top w:val="none" w:sz="0" w:space="0" w:color="auto"/>
            <w:left w:val="none" w:sz="0" w:space="0" w:color="auto"/>
            <w:bottom w:val="none" w:sz="0" w:space="0" w:color="auto"/>
            <w:right w:val="none" w:sz="0" w:space="0" w:color="auto"/>
          </w:divBdr>
        </w:div>
        <w:div w:id="1279987281">
          <w:marLeft w:val="0"/>
          <w:marRight w:val="0"/>
          <w:marTop w:val="0"/>
          <w:marBottom w:val="0"/>
          <w:divBdr>
            <w:top w:val="none" w:sz="0" w:space="0" w:color="auto"/>
            <w:left w:val="none" w:sz="0" w:space="0" w:color="auto"/>
            <w:bottom w:val="none" w:sz="0" w:space="0" w:color="auto"/>
            <w:right w:val="none" w:sz="0" w:space="0" w:color="auto"/>
          </w:divBdr>
        </w:div>
      </w:divsChild>
    </w:div>
    <w:div w:id="1175416710">
      <w:bodyDiv w:val="1"/>
      <w:marLeft w:val="0"/>
      <w:marRight w:val="0"/>
      <w:marTop w:val="0"/>
      <w:marBottom w:val="0"/>
      <w:divBdr>
        <w:top w:val="none" w:sz="0" w:space="0" w:color="auto"/>
        <w:left w:val="none" w:sz="0" w:space="0" w:color="auto"/>
        <w:bottom w:val="none" w:sz="0" w:space="0" w:color="auto"/>
        <w:right w:val="none" w:sz="0" w:space="0" w:color="auto"/>
      </w:divBdr>
      <w:divsChild>
        <w:div w:id="1125659054">
          <w:marLeft w:val="0"/>
          <w:marRight w:val="0"/>
          <w:marTop w:val="0"/>
          <w:marBottom w:val="0"/>
          <w:divBdr>
            <w:top w:val="none" w:sz="0" w:space="0" w:color="auto"/>
            <w:left w:val="none" w:sz="0" w:space="0" w:color="auto"/>
            <w:bottom w:val="none" w:sz="0" w:space="0" w:color="auto"/>
            <w:right w:val="none" w:sz="0" w:space="0" w:color="auto"/>
          </w:divBdr>
        </w:div>
        <w:div w:id="1466393559">
          <w:marLeft w:val="0"/>
          <w:marRight w:val="0"/>
          <w:marTop w:val="0"/>
          <w:marBottom w:val="0"/>
          <w:divBdr>
            <w:top w:val="none" w:sz="0" w:space="0" w:color="auto"/>
            <w:left w:val="none" w:sz="0" w:space="0" w:color="auto"/>
            <w:bottom w:val="none" w:sz="0" w:space="0" w:color="auto"/>
            <w:right w:val="none" w:sz="0" w:space="0" w:color="auto"/>
          </w:divBdr>
        </w:div>
      </w:divsChild>
    </w:div>
    <w:div w:id="1662461180">
      <w:bodyDiv w:val="1"/>
      <w:marLeft w:val="0"/>
      <w:marRight w:val="0"/>
      <w:marTop w:val="0"/>
      <w:marBottom w:val="0"/>
      <w:divBdr>
        <w:top w:val="none" w:sz="0" w:space="0" w:color="auto"/>
        <w:left w:val="none" w:sz="0" w:space="0" w:color="auto"/>
        <w:bottom w:val="none" w:sz="0" w:space="0" w:color="auto"/>
        <w:right w:val="none" w:sz="0" w:space="0" w:color="auto"/>
      </w:divBdr>
      <w:divsChild>
        <w:div w:id="1726446104">
          <w:marLeft w:val="0"/>
          <w:marRight w:val="0"/>
          <w:marTop w:val="0"/>
          <w:marBottom w:val="0"/>
          <w:divBdr>
            <w:top w:val="none" w:sz="0" w:space="0" w:color="auto"/>
            <w:left w:val="none" w:sz="0" w:space="0" w:color="auto"/>
            <w:bottom w:val="none" w:sz="0" w:space="0" w:color="auto"/>
            <w:right w:val="none" w:sz="0" w:space="0" w:color="auto"/>
          </w:divBdr>
        </w:div>
        <w:div w:id="271476106">
          <w:marLeft w:val="0"/>
          <w:marRight w:val="0"/>
          <w:marTop w:val="0"/>
          <w:marBottom w:val="0"/>
          <w:divBdr>
            <w:top w:val="none" w:sz="0" w:space="0" w:color="auto"/>
            <w:left w:val="none" w:sz="0" w:space="0" w:color="auto"/>
            <w:bottom w:val="none" w:sz="0" w:space="0" w:color="auto"/>
            <w:right w:val="none" w:sz="0" w:space="0" w:color="auto"/>
          </w:divBdr>
        </w:div>
        <w:div w:id="372508558">
          <w:marLeft w:val="0"/>
          <w:marRight w:val="0"/>
          <w:marTop w:val="0"/>
          <w:marBottom w:val="0"/>
          <w:divBdr>
            <w:top w:val="none" w:sz="0" w:space="0" w:color="auto"/>
            <w:left w:val="none" w:sz="0" w:space="0" w:color="auto"/>
            <w:bottom w:val="none" w:sz="0" w:space="0" w:color="auto"/>
            <w:right w:val="none" w:sz="0" w:space="0" w:color="auto"/>
          </w:divBdr>
        </w:div>
        <w:div w:id="1241674416">
          <w:marLeft w:val="0"/>
          <w:marRight w:val="0"/>
          <w:marTop w:val="0"/>
          <w:marBottom w:val="0"/>
          <w:divBdr>
            <w:top w:val="none" w:sz="0" w:space="0" w:color="auto"/>
            <w:left w:val="none" w:sz="0" w:space="0" w:color="auto"/>
            <w:bottom w:val="none" w:sz="0" w:space="0" w:color="auto"/>
            <w:right w:val="none" w:sz="0" w:space="0" w:color="auto"/>
          </w:divBdr>
        </w:div>
      </w:divsChild>
    </w:div>
    <w:div w:id="1751003497">
      <w:bodyDiv w:val="1"/>
      <w:marLeft w:val="0"/>
      <w:marRight w:val="0"/>
      <w:marTop w:val="0"/>
      <w:marBottom w:val="0"/>
      <w:divBdr>
        <w:top w:val="none" w:sz="0" w:space="0" w:color="auto"/>
        <w:left w:val="none" w:sz="0" w:space="0" w:color="auto"/>
        <w:bottom w:val="none" w:sz="0" w:space="0" w:color="auto"/>
        <w:right w:val="none" w:sz="0" w:space="0" w:color="auto"/>
      </w:divBdr>
      <w:divsChild>
        <w:div w:id="1852186386">
          <w:marLeft w:val="0"/>
          <w:marRight w:val="0"/>
          <w:marTop w:val="0"/>
          <w:marBottom w:val="0"/>
          <w:divBdr>
            <w:top w:val="none" w:sz="0" w:space="0" w:color="auto"/>
            <w:left w:val="none" w:sz="0" w:space="0" w:color="auto"/>
            <w:bottom w:val="none" w:sz="0" w:space="0" w:color="auto"/>
            <w:right w:val="none" w:sz="0" w:space="0" w:color="auto"/>
          </w:divBdr>
        </w:div>
        <w:div w:id="1551308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UniqueSourceRef xmlns="ce09245e-0cac-49d9-8f6a-b1d1ff28d99e" xsi:nil="true"/>
    <FileHash xmlns="ce09245e-0cac-49d9-8f6a-b1d1ff28d99e" xsi:nil="true"/>
    <CloudMigratorVersion xmlns="ce09245e-0cac-49d9-8f6a-b1d1ff28d99e" xsi:nil="true"/>
    <TaxCatchAll xmlns="4213ffb0-cf67-4172-a9c5-b019a31aecfa" xsi:nil="true"/>
    <CloudMigratorOriginId xmlns="ce09245e-0cac-49d9-8f6a-b1d1ff28d99e" xsi:nil="true"/>
    <lcf76f155ced4ddcb4097134ff3c332f xmlns="ce09245e-0cac-49d9-8f6a-b1d1ff28d99e">
      <Terms xmlns="http://schemas.microsoft.com/office/infopath/2007/PartnerControls"/>
    </lcf76f155ced4ddcb4097134ff3c332f>
    <SharedWithUsers xmlns="ce09245e-0cac-49d9-8f6a-b1d1ff28d99e">
      <UserInfo>
        <DisplayName/>
        <AccountId xsi:nil="true"/>
        <AccountType/>
      </UserInfo>
    </SharedWithUsers>
    <MediaLengthInSeconds xmlns="ce09245e-0cac-49d9-8f6a-b1d1ff28d9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94211B4ABB844DA8AAF949635A4817" ma:contentTypeVersion="23" ma:contentTypeDescription="Create a new document." ma:contentTypeScope="" ma:versionID="d370feffa5b38798081d466b68559e4f">
  <xsd:schema xmlns:xsd="http://www.w3.org/2001/XMLSchema" xmlns:xs="http://www.w3.org/2001/XMLSchema" xmlns:p="http://schemas.microsoft.com/office/2006/metadata/properties" xmlns:ns2="ce09245e-0cac-49d9-8f6a-b1d1ff28d99e" xmlns:ns3="4213ffb0-cf67-4172-a9c5-b019a31aecfa" targetNamespace="http://schemas.microsoft.com/office/2006/metadata/properties" ma:root="true" ma:fieldsID="7ae0ab7ab2d7a4acb4b7ff6ac5e11ce8" ns2:_="" ns3:_="">
    <xsd:import namespace="ce09245e-0cac-49d9-8f6a-b1d1ff28d99e"/>
    <xsd:import namespace="4213ffb0-cf67-4172-a9c5-b019a31aecfa"/>
    <xsd:element name="properties">
      <xsd:complexType>
        <xsd:sequence>
          <xsd:element name="documentManagement">
            <xsd:complexType>
              <xsd:all>
                <xsd:element ref="ns2:SharedWithUsers" minOccurs="0"/>
                <xsd:element ref="ns2:SharedWithDetails" minOccurs="0"/>
                <xsd:element ref="ns2:SharingHintHash" minOccurs="0"/>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SearchPropertie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09245e-0cac-49d9-8f6a-b1d1ff28d99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CloudMigratorOriginId" ma:index="11" nillable="true" ma:displayName="CloudMigratorOriginId" ma:internalName="CloudMigratorOriginId">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UniqueSourceRef" ma:index="14"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327267d-bc41-472e-8668-b780c28214ed"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Location" ma:index="2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13ffb0-cf67-4172-a9c5-b019a31aecfa"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3f3281e2-d63f-44c0-b067-65c3e3be55d4}" ma:internalName="TaxCatchAll" ma:showField="CatchAllData" ma:web="4213ffb0-cf67-4172-a9c5-b019a31aec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9442A0-B4EE-4171-818E-36E0196D3890}">
  <ds:schemaRefs>
    <ds:schemaRef ds:uri="ce09245e-0cac-49d9-8f6a-b1d1ff28d99e"/>
    <ds:schemaRef ds:uri="http://purl.org/dc/terms/"/>
    <ds:schemaRef ds:uri="http://schemas.microsoft.com/office/2006/documentManagement/types"/>
    <ds:schemaRef ds:uri="http://www.w3.org/XML/1998/namespace"/>
    <ds:schemaRef ds:uri="http://purl.org/dc/elements/1.1/"/>
    <ds:schemaRef ds:uri="4213ffb0-cf67-4172-a9c5-b019a31aecfa"/>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DCE7E9F-925B-404C-A2E5-671EA6CA966A}">
  <ds:schemaRefs>
    <ds:schemaRef ds:uri="http://schemas.microsoft.com/sharepoint/v3/contenttype/forms"/>
  </ds:schemaRefs>
</ds:datastoreItem>
</file>

<file path=customXml/itemProps3.xml><?xml version="1.0" encoding="utf-8"?>
<ds:datastoreItem xmlns:ds="http://schemas.openxmlformats.org/officeDocument/2006/customXml" ds:itemID="{168D7C13-4042-4CA0-8CCE-4A82B9AD9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09245e-0cac-49d9-8f6a-b1d1ff28d99e"/>
    <ds:schemaRef ds:uri="4213ffb0-cf67-4172-a9c5-b019a31ae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1f8d9a3-3347-400d-a852-d217cf3d654e}" enabled="0" method="" siteId="{71f8d9a3-3347-400d-a852-d217cf3d654e}"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986</Words>
  <Characters>5622</Characters>
  <Application>Microsoft Office Word</Application>
  <DocSecurity>0</DocSecurity>
  <Lines>46</Lines>
  <Paragraphs>13</Paragraphs>
  <ScaleCrop>false</ScaleCrop>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Ingham, Mrs N (Mosley Primary School)</dc:creator>
  <cp:keywords/>
  <dc:description/>
  <cp:lastModifiedBy>Day, Mrs G (Mosley Primary School)</cp:lastModifiedBy>
  <cp:revision>2</cp:revision>
  <cp:lastPrinted>2024-01-30T09:55:00Z</cp:lastPrinted>
  <dcterms:created xsi:type="dcterms:W3CDTF">2024-12-04T18:14:00Z</dcterms:created>
  <dcterms:modified xsi:type="dcterms:W3CDTF">2024-12-04T18:14:00Z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0x010100BE94211B4ABB844DA8AAF949635A4817</vt:lpwstr>
  </property>
  <property fmtid="{D5CDD505-2E9C-101B-9397-08002B2CF9AE}" pid="3" name="Order">
    <vt:r8>1770900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