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E09336" w14:textId="77777777" w:rsidR="00FA6526" w:rsidRPr="00B37F44" w:rsidRDefault="006D3FD2" w:rsidP="00FA6526">
      <w:pPr>
        <w:jc w:val="center"/>
        <w:rPr>
          <w:rFonts w:ascii="Arial" w:hAnsi="Arial" w:cs="Arial"/>
          <w:b/>
          <w:sz w:val="56"/>
          <w:szCs w:val="56"/>
        </w:rPr>
      </w:pPr>
      <w:bookmarkStart w:id="0" w:name="aa"/>
      <w:r>
        <w:rPr>
          <w:noProof/>
          <w:lang w:eastAsia="en-GB"/>
        </w:rPr>
        <w:drawing>
          <wp:anchor distT="0" distB="0" distL="114300" distR="114300" simplePos="0" relativeHeight="251668480" behindDoc="0" locked="0" layoutInCell="1" allowOverlap="1" wp14:anchorId="76FE0763" wp14:editId="0A6E6119">
            <wp:simplePos x="0" y="0"/>
            <wp:positionH relativeFrom="margin">
              <wp:posOffset>1952625</wp:posOffset>
            </wp:positionH>
            <wp:positionV relativeFrom="paragraph">
              <wp:posOffset>9525</wp:posOffset>
            </wp:positionV>
            <wp:extent cx="1790700" cy="1581150"/>
            <wp:effectExtent l="0" t="0" r="0" b="0"/>
            <wp:wrapSquare wrapText="bothSides"/>
            <wp:docPr id="4" name="Picture 4" descr="t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m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070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7C6A5E" w14:textId="77777777" w:rsidR="00FA6526" w:rsidRDefault="00FA6526" w:rsidP="00FA6526">
      <w:pPr>
        <w:jc w:val="center"/>
        <w:rPr>
          <w:rFonts w:ascii="Arial" w:hAnsi="Arial" w:cs="Arial"/>
          <w:b/>
          <w:sz w:val="56"/>
          <w:szCs w:val="56"/>
        </w:rPr>
      </w:pPr>
    </w:p>
    <w:p w14:paraId="40095344" w14:textId="77777777" w:rsidR="00FA6526" w:rsidRDefault="00FA6526" w:rsidP="00FA6526">
      <w:pPr>
        <w:jc w:val="center"/>
        <w:rPr>
          <w:rFonts w:ascii="Arial" w:hAnsi="Arial" w:cs="Arial"/>
          <w:b/>
          <w:sz w:val="56"/>
          <w:szCs w:val="56"/>
        </w:rPr>
      </w:pPr>
    </w:p>
    <w:p w14:paraId="40CC3D9B" w14:textId="77777777" w:rsidR="00FA6526" w:rsidRPr="00B37F44" w:rsidRDefault="00FA6526" w:rsidP="00FA6526">
      <w:pPr>
        <w:jc w:val="center"/>
        <w:rPr>
          <w:rFonts w:ascii="Arial" w:hAnsi="Arial" w:cs="Arial"/>
          <w:b/>
          <w:sz w:val="56"/>
          <w:szCs w:val="56"/>
        </w:rPr>
      </w:pPr>
    </w:p>
    <w:p w14:paraId="766449CF" w14:textId="77777777" w:rsidR="00FA6526" w:rsidRDefault="00FA6526" w:rsidP="00FA6526">
      <w:pPr>
        <w:rPr>
          <w:rFonts w:ascii="Arial" w:hAnsi="Arial" w:cs="Arial"/>
          <w:b/>
          <w:sz w:val="56"/>
          <w:szCs w:val="56"/>
        </w:rPr>
      </w:pPr>
    </w:p>
    <w:p w14:paraId="007076A0" w14:textId="77777777" w:rsidR="00FA6526" w:rsidRPr="00B37F44" w:rsidRDefault="00FA6526" w:rsidP="00FA6526">
      <w:pPr>
        <w:rPr>
          <w:rFonts w:ascii="Arial" w:hAnsi="Arial" w:cs="Arial"/>
          <w:b/>
          <w:sz w:val="56"/>
          <w:szCs w:val="56"/>
        </w:rPr>
      </w:pPr>
    </w:p>
    <w:p w14:paraId="7583854E" w14:textId="77777777" w:rsidR="006D3FD2" w:rsidRDefault="00F151B1" w:rsidP="00FA6526">
      <w:pPr>
        <w:jc w:val="center"/>
        <w:rPr>
          <w:rFonts w:ascii="Arial" w:hAnsi="Arial" w:cs="Arial"/>
          <w:b/>
          <w:sz w:val="52"/>
          <w:szCs w:val="52"/>
        </w:rPr>
      </w:pPr>
      <w:r>
        <w:rPr>
          <w:rFonts w:ascii="Arial" w:hAnsi="Arial" w:cs="Arial"/>
          <w:b/>
          <w:sz w:val="52"/>
          <w:szCs w:val="52"/>
        </w:rPr>
        <w:t xml:space="preserve">THE </w:t>
      </w:r>
      <w:r w:rsidR="006D3FD2">
        <w:rPr>
          <w:rFonts w:ascii="Arial" w:hAnsi="Arial" w:cs="Arial"/>
          <w:b/>
          <w:sz w:val="52"/>
          <w:szCs w:val="52"/>
        </w:rPr>
        <w:t>MOSLEY ACADEMY</w:t>
      </w:r>
    </w:p>
    <w:p w14:paraId="519DEF7B" w14:textId="77777777" w:rsidR="00FA6526" w:rsidRDefault="00FA6526" w:rsidP="00FA6526">
      <w:pPr>
        <w:jc w:val="center"/>
        <w:rPr>
          <w:rFonts w:ascii="Arial" w:hAnsi="Arial" w:cs="Arial"/>
          <w:b/>
          <w:sz w:val="52"/>
          <w:szCs w:val="52"/>
        </w:rPr>
      </w:pPr>
      <w:r>
        <w:rPr>
          <w:rFonts w:ascii="Arial" w:hAnsi="Arial" w:cs="Arial"/>
          <w:b/>
          <w:sz w:val="52"/>
          <w:szCs w:val="52"/>
        </w:rPr>
        <w:t xml:space="preserve"> </w:t>
      </w:r>
      <w:r w:rsidRPr="002C08B4">
        <w:rPr>
          <w:rFonts w:ascii="Arial" w:hAnsi="Arial" w:cs="Arial"/>
          <w:b/>
          <w:sz w:val="52"/>
          <w:szCs w:val="52"/>
        </w:rPr>
        <w:t>SCHOOL</w:t>
      </w:r>
    </w:p>
    <w:p w14:paraId="32F92783" w14:textId="77777777" w:rsidR="00FA6526" w:rsidRDefault="00FA6526" w:rsidP="00FA6526">
      <w:pPr>
        <w:jc w:val="center"/>
        <w:rPr>
          <w:rFonts w:ascii="Arial" w:hAnsi="Arial" w:cs="Arial"/>
          <w:b/>
          <w:sz w:val="52"/>
          <w:szCs w:val="52"/>
        </w:rPr>
      </w:pPr>
      <w:r>
        <w:rPr>
          <w:noProof/>
          <w:lang w:eastAsia="en-GB"/>
        </w:rPr>
        <mc:AlternateContent>
          <mc:Choice Requires="wps">
            <w:drawing>
              <wp:anchor distT="0" distB="0" distL="114300" distR="114300" simplePos="0" relativeHeight="251663360" behindDoc="0" locked="0" layoutInCell="1" allowOverlap="1" wp14:anchorId="478FA092" wp14:editId="6C0FEC7C">
                <wp:simplePos x="0" y="0"/>
                <wp:positionH relativeFrom="margin">
                  <wp:posOffset>2524125</wp:posOffset>
                </wp:positionH>
                <wp:positionV relativeFrom="paragraph">
                  <wp:posOffset>8526145</wp:posOffset>
                </wp:positionV>
                <wp:extent cx="2724150" cy="695325"/>
                <wp:effectExtent l="19050" t="19050" r="19050" b="285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0" cy="695325"/>
                        </a:xfrm>
                        <a:prstGeom prst="rect">
                          <a:avLst/>
                        </a:prstGeom>
                        <a:solidFill>
                          <a:sysClr val="window" lastClr="FFFFFF">
                            <a:lumMod val="85000"/>
                          </a:sysClr>
                        </a:solidFill>
                        <a:ln w="38100">
                          <a:solidFill>
                            <a:prstClr val="black"/>
                          </a:solidFill>
                        </a:ln>
                        <a:effectLst/>
                      </wps:spPr>
                      <wps:txbx>
                        <w:txbxContent>
                          <w:p w14:paraId="74E6FD59" w14:textId="77777777" w:rsidR="00FA6526" w:rsidRPr="00244768" w:rsidRDefault="00FA6526" w:rsidP="00FA6526">
                            <w:pPr>
                              <w:jc w:val="center"/>
                              <w:rPr>
                                <w:rFonts w:ascii="Arial" w:hAnsi="Arial" w:cs="Arial"/>
                                <w:b/>
                                <w:szCs w:val="24"/>
                              </w:rPr>
                            </w:pPr>
                            <w:r>
                              <w:rPr>
                                <w:rFonts w:ascii="Arial" w:hAnsi="Arial" w:cs="Arial"/>
                                <w:b/>
                                <w:szCs w:val="24"/>
                              </w:rPr>
                              <w:t>SEPTEMBER 2021</w:t>
                            </w:r>
                          </w:p>
                          <w:p w14:paraId="5C923425" w14:textId="77777777" w:rsidR="00FA6526" w:rsidRPr="00244768" w:rsidRDefault="00FA6526" w:rsidP="00FA6526">
                            <w:pPr>
                              <w:jc w:val="center"/>
                              <w:rPr>
                                <w:rFonts w:ascii="Arial" w:hAnsi="Arial" w:cs="Arial"/>
                                <w:color w:val="FF0000"/>
                                <w:sz w:val="20"/>
                              </w:rPr>
                            </w:pPr>
                            <w:r w:rsidRPr="00244768">
                              <w:rPr>
                                <w:rFonts w:ascii="Arial" w:hAnsi="Arial" w:cs="Arial"/>
                                <w:color w:val="FF0000"/>
                                <w:sz w:val="20"/>
                              </w:rPr>
                              <w:t>Review:</w:t>
                            </w:r>
                          </w:p>
                          <w:p w14:paraId="6FE7502C" w14:textId="77777777" w:rsidR="00FA6526" w:rsidRPr="00244768" w:rsidRDefault="00FA6526" w:rsidP="00FA6526">
                            <w:pPr>
                              <w:jc w:val="center"/>
                              <w:rPr>
                                <w:rFonts w:ascii="Arial" w:hAnsi="Arial" w:cs="Arial"/>
                                <w:color w:val="FF0000"/>
                                <w:szCs w:val="24"/>
                              </w:rPr>
                            </w:pPr>
                            <w:r>
                              <w:rPr>
                                <w:rFonts w:ascii="Arial" w:hAnsi="Arial" w:cs="Arial"/>
                                <w:color w:val="FF0000"/>
                                <w:szCs w:val="24"/>
                              </w:rPr>
                              <w:t>September 2022</w:t>
                            </w:r>
                          </w:p>
                          <w:p w14:paraId="17FB94EF" w14:textId="77777777" w:rsidR="00FA6526" w:rsidRPr="00244768" w:rsidRDefault="00FA6526" w:rsidP="00FA6526">
                            <w:pPr>
                              <w:jc w:val="cente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78FA092" id="_x0000_t202" coordsize="21600,21600" o:spt="202" path="m,l,21600r21600,l21600,xe">
                <v:stroke joinstyle="miter"/>
                <v:path gradientshapeok="t" o:connecttype="rect"/>
              </v:shapetype>
              <v:shape id="Text Box 8" o:spid="_x0000_s1026" type="#_x0000_t202" style="position:absolute;left:0;text-align:left;margin-left:198.75pt;margin-top:671.35pt;width:214.5pt;height:54.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" fillcolor="#d9d9d9" strokeweight="3pt">
                <v:path arrowok="t"/>
                <v:textbox>
                  <w:txbxContent>
                    <w:p w14:paraId="74E6FD59" w14:textId="77777777" w:rsidR="00FA6526" w:rsidRPr="00244768" w:rsidRDefault="00FA6526" w:rsidP="00FA6526">
                      <w:pPr>
                        <w:jc w:val="center"/>
                        <w:rPr>
                          <w:rFonts w:ascii="Arial" w:hAnsi="Arial" w:cs="Arial"/>
                          <w:b/>
                          <w:szCs w:val="24"/>
                        </w:rPr>
                      </w:pPr>
                      <w:r>
                        <w:rPr>
                          <w:rFonts w:ascii="Arial" w:hAnsi="Arial" w:cs="Arial"/>
                          <w:b/>
                          <w:szCs w:val="24"/>
                        </w:rPr>
                        <w:t>SEPTEMBER 2021</w:t>
                      </w:r>
                    </w:p>
                    <w:p w14:paraId="5C923425" w14:textId="77777777" w:rsidR="00FA6526" w:rsidRPr="00244768" w:rsidRDefault="00FA6526" w:rsidP="00FA6526">
                      <w:pPr>
                        <w:jc w:val="center"/>
                        <w:rPr>
                          <w:rFonts w:ascii="Arial" w:hAnsi="Arial" w:cs="Arial"/>
                          <w:color w:val="FF0000"/>
                          <w:sz w:val="20"/>
                        </w:rPr>
                      </w:pPr>
                      <w:r w:rsidRPr="00244768">
                        <w:rPr>
                          <w:rFonts w:ascii="Arial" w:hAnsi="Arial" w:cs="Arial"/>
                          <w:color w:val="FF0000"/>
                          <w:sz w:val="20"/>
                        </w:rPr>
                        <w:t>Review:</w:t>
                      </w:r>
                    </w:p>
                    <w:p w14:paraId="6FE7502C" w14:textId="77777777" w:rsidR="00FA6526" w:rsidRPr="00244768" w:rsidRDefault="00FA6526" w:rsidP="00FA6526">
                      <w:pPr>
                        <w:jc w:val="center"/>
                        <w:rPr>
                          <w:rFonts w:ascii="Arial" w:hAnsi="Arial" w:cs="Arial"/>
                          <w:color w:val="FF0000"/>
                          <w:szCs w:val="24"/>
                        </w:rPr>
                      </w:pPr>
                      <w:r>
                        <w:rPr>
                          <w:rFonts w:ascii="Arial" w:hAnsi="Arial" w:cs="Arial"/>
                          <w:color w:val="FF0000"/>
                          <w:szCs w:val="24"/>
                        </w:rPr>
                        <w:t>September 2022</w:t>
                      </w:r>
                    </w:p>
                    <w:p w14:paraId="17FB94EF" w14:textId="77777777" w:rsidR="00FA6526" w:rsidRPr="00244768" w:rsidRDefault="00FA6526" w:rsidP="00FA6526">
                      <w:pPr>
                        <w:jc w:val="center"/>
                        <w:rPr>
                          <w:rFonts w:ascii="Arial" w:hAnsi="Arial" w:cs="Arial"/>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1664384" behindDoc="0" locked="0" layoutInCell="1" allowOverlap="1" wp14:anchorId="39F03D05" wp14:editId="5061B8EA">
                <wp:simplePos x="0" y="0"/>
                <wp:positionH relativeFrom="margin">
                  <wp:posOffset>2524125</wp:posOffset>
                </wp:positionH>
                <wp:positionV relativeFrom="paragraph">
                  <wp:posOffset>8526145</wp:posOffset>
                </wp:positionV>
                <wp:extent cx="2724150" cy="695325"/>
                <wp:effectExtent l="19050" t="19050" r="19050"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0" cy="695325"/>
                        </a:xfrm>
                        <a:prstGeom prst="rect">
                          <a:avLst/>
                        </a:prstGeom>
                        <a:solidFill>
                          <a:sysClr val="window" lastClr="FFFFFF">
                            <a:lumMod val="85000"/>
                          </a:sysClr>
                        </a:solidFill>
                        <a:ln w="38100">
                          <a:solidFill>
                            <a:prstClr val="black"/>
                          </a:solidFill>
                        </a:ln>
                        <a:effectLst/>
                      </wps:spPr>
                      <wps:txbx>
                        <w:txbxContent>
                          <w:p w14:paraId="2CBC7C67" w14:textId="77777777" w:rsidR="00FA6526" w:rsidRPr="00244768" w:rsidRDefault="00FA6526" w:rsidP="00FA6526">
                            <w:pPr>
                              <w:jc w:val="center"/>
                              <w:rPr>
                                <w:rFonts w:ascii="Arial" w:hAnsi="Arial" w:cs="Arial"/>
                                <w:b/>
                                <w:szCs w:val="24"/>
                              </w:rPr>
                            </w:pPr>
                            <w:r>
                              <w:rPr>
                                <w:rFonts w:ascii="Arial" w:hAnsi="Arial" w:cs="Arial"/>
                                <w:b/>
                                <w:szCs w:val="24"/>
                              </w:rPr>
                              <w:t>SEPTEMBER 2021</w:t>
                            </w:r>
                          </w:p>
                          <w:p w14:paraId="55FD5435" w14:textId="77777777" w:rsidR="00FA6526" w:rsidRPr="00244768" w:rsidRDefault="00FA6526" w:rsidP="00FA6526">
                            <w:pPr>
                              <w:jc w:val="center"/>
                              <w:rPr>
                                <w:rFonts w:ascii="Arial" w:hAnsi="Arial" w:cs="Arial"/>
                                <w:color w:val="FF0000"/>
                                <w:sz w:val="20"/>
                              </w:rPr>
                            </w:pPr>
                            <w:r w:rsidRPr="00244768">
                              <w:rPr>
                                <w:rFonts w:ascii="Arial" w:hAnsi="Arial" w:cs="Arial"/>
                                <w:color w:val="FF0000"/>
                                <w:sz w:val="20"/>
                              </w:rPr>
                              <w:t>Review:</w:t>
                            </w:r>
                          </w:p>
                          <w:p w14:paraId="72945875" w14:textId="77777777" w:rsidR="00FA6526" w:rsidRPr="00244768" w:rsidRDefault="00FA6526" w:rsidP="00FA6526">
                            <w:pPr>
                              <w:jc w:val="center"/>
                              <w:rPr>
                                <w:rFonts w:ascii="Arial" w:hAnsi="Arial" w:cs="Arial"/>
                                <w:color w:val="FF0000"/>
                                <w:szCs w:val="24"/>
                              </w:rPr>
                            </w:pPr>
                            <w:r>
                              <w:rPr>
                                <w:rFonts w:ascii="Arial" w:hAnsi="Arial" w:cs="Arial"/>
                                <w:color w:val="FF0000"/>
                                <w:szCs w:val="24"/>
                              </w:rPr>
                              <w:t>September 2022</w:t>
                            </w:r>
                          </w:p>
                          <w:p w14:paraId="40126D3A" w14:textId="77777777" w:rsidR="00FA6526" w:rsidRPr="00244768" w:rsidRDefault="00FA6526" w:rsidP="00FA6526">
                            <w:pPr>
                              <w:jc w:val="cente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9F03D05" id="Text Box 7" o:spid="_x0000_s1027" type="#_x0000_t202" style="position:absolute;left:0;text-align:left;margin-left:198.75pt;margin-top:671.35pt;width:214.5pt;height:54.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" fillcolor="#d9d9d9" strokeweight="3pt">
                <v:path arrowok="t"/>
                <v:textbox>
                  <w:txbxContent>
                    <w:p w14:paraId="2CBC7C67" w14:textId="77777777" w:rsidR="00FA6526" w:rsidRPr="00244768" w:rsidRDefault="00FA6526" w:rsidP="00FA6526">
                      <w:pPr>
                        <w:jc w:val="center"/>
                        <w:rPr>
                          <w:rFonts w:ascii="Arial" w:hAnsi="Arial" w:cs="Arial"/>
                          <w:b/>
                          <w:szCs w:val="24"/>
                        </w:rPr>
                      </w:pPr>
                      <w:r>
                        <w:rPr>
                          <w:rFonts w:ascii="Arial" w:hAnsi="Arial" w:cs="Arial"/>
                          <w:b/>
                          <w:szCs w:val="24"/>
                        </w:rPr>
                        <w:t>SEPTEMBER 2021</w:t>
                      </w:r>
                    </w:p>
                    <w:p w14:paraId="55FD5435" w14:textId="77777777" w:rsidR="00FA6526" w:rsidRPr="00244768" w:rsidRDefault="00FA6526" w:rsidP="00FA6526">
                      <w:pPr>
                        <w:jc w:val="center"/>
                        <w:rPr>
                          <w:rFonts w:ascii="Arial" w:hAnsi="Arial" w:cs="Arial"/>
                          <w:color w:val="FF0000"/>
                          <w:sz w:val="20"/>
                        </w:rPr>
                      </w:pPr>
                      <w:r w:rsidRPr="00244768">
                        <w:rPr>
                          <w:rFonts w:ascii="Arial" w:hAnsi="Arial" w:cs="Arial"/>
                          <w:color w:val="FF0000"/>
                          <w:sz w:val="20"/>
                        </w:rPr>
                        <w:t>Review:</w:t>
                      </w:r>
                    </w:p>
                    <w:p w14:paraId="72945875" w14:textId="77777777" w:rsidR="00FA6526" w:rsidRPr="00244768" w:rsidRDefault="00FA6526" w:rsidP="00FA6526">
                      <w:pPr>
                        <w:jc w:val="center"/>
                        <w:rPr>
                          <w:rFonts w:ascii="Arial" w:hAnsi="Arial" w:cs="Arial"/>
                          <w:color w:val="FF0000"/>
                          <w:szCs w:val="24"/>
                        </w:rPr>
                      </w:pPr>
                      <w:r>
                        <w:rPr>
                          <w:rFonts w:ascii="Arial" w:hAnsi="Arial" w:cs="Arial"/>
                          <w:color w:val="FF0000"/>
                          <w:szCs w:val="24"/>
                        </w:rPr>
                        <w:t>September 2022</w:t>
                      </w:r>
                    </w:p>
                    <w:p w14:paraId="40126D3A" w14:textId="77777777" w:rsidR="00FA6526" w:rsidRPr="00244768" w:rsidRDefault="00FA6526" w:rsidP="00FA6526">
                      <w:pPr>
                        <w:jc w:val="center"/>
                        <w:rPr>
                          <w:rFonts w:ascii="Arial" w:hAnsi="Arial" w:cs="Arial"/>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4FFFC984" wp14:editId="22E2A4FF">
                <wp:simplePos x="0" y="0"/>
                <wp:positionH relativeFrom="margin">
                  <wp:posOffset>2524125</wp:posOffset>
                </wp:positionH>
                <wp:positionV relativeFrom="paragraph">
                  <wp:posOffset>8597900</wp:posOffset>
                </wp:positionV>
                <wp:extent cx="2724150" cy="695325"/>
                <wp:effectExtent l="19050" t="19050" r="1905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0" cy="695325"/>
                        </a:xfrm>
                        <a:prstGeom prst="rect">
                          <a:avLst/>
                        </a:prstGeom>
                        <a:solidFill>
                          <a:sysClr val="window" lastClr="FFFFFF">
                            <a:lumMod val="85000"/>
                          </a:sysClr>
                        </a:solidFill>
                        <a:ln w="38100">
                          <a:solidFill>
                            <a:prstClr val="black"/>
                          </a:solidFill>
                        </a:ln>
                        <a:effectLst/>
                      </wps:spPr>
                      <wps:txbx>
                        <w:txbxContent>
                          <w:p w14:paraId="5DEB9049" w14:textId="77777777" w:rsidR="00FA6526" w:rsidRPr="00244768" w:rsidRDefault="00FA6526" w:rsidP="00FA6526">
                            <w:pPr>
                              <w:jc w:val="center"/>
                              <w:rPr>
                                <w:rFonts w:ascii="Arial" w:hAnsi="Arial" w:cs="Arial"/>
                                <w:b/>
                                <w:szCs w:val="24"/>
                              </w:rPr>
                            </w:pPr>
                            <w:r>
                              <w:rPr>
                                <w:rFonts w:ascii="Arial" w:hAnsi="Arial" w:cs="Arial"/>
                                <w:b/>
                                <w:szCs w:val="24"/>
                              </w:rPr>
                              <w:t>NOVEMBER 2021</w:t>
                            </w:r>
                          </w:p>
                          <w:p w14:paraId="310B1C4F" w14:textId="77777777" w:rsidR="00FA6526" w:rsidRPr="00244768" w:rsidRDefault="00FA6526" w:rsidP="00FA6526">
                            <w:pPr>
                              <w:jc w:val="center"/>
                              <w:rPr>
                                <w:rFonts w:ascii="Arial" w:hAnsi="Arial" w:cs="Arial"/>
                                <w:color w:val="FF0000"/>
                                <w:sz w:val="20"/>
                              </w:rPr>
                            </w:pPr>
                            <w:r w:rsidRPr="00244768">
                              <w:rPr>
                                <w:rFonts w:ascii="Arial" w:hAnsi="Arial" w:cs="Arial"/>
                                <w:color w:val="FF0000"/>
                                <w:sz w:val="20"/>
                              </w:rPr>
                              <w:t>Review:</w:t>
                            </w:r>
                          </w:p>
                          <w:p w14:paraId="1249C9BC" w14:textId="77777777" w:rsidR="00FA6526" w:rsidRPr="00244768" w:rsidRDefault="00FA6526" w:rsidP="00FA6526">
                            <w:pPr>
                              <w:jc w:val="center"/>
                              <w:rPr>
                                <w:rFonts w:ascii="Arial" w:hAnsi="Arial" w:cs="Arial"/>
                                <w:color w:val="FF0000"/>
                                <w:szCs w:val="24"/>
                              </w:rPr>
                            </w:pPr>
                            <w:r>
                              <w:rPr>
                                <w:rFonts w:ascii="Arial" w:hAnsi="Arial" w:cs="Arial"/>
                                <w:color w:val="FF0000"/>
                                <w:szCs w:val="24"/>
                              </w:rPr>
                              <w:t>November 2023</w:t>
                            </w:r>
                          </w:p>
                          <w:p w14:paraId="33CCEC44" w14:textId="77777777" w:rsidR="00FA6526" w:rsidRPr="00244768" w:rsidRDefault="00FA6526" w:rsidP="00FA6526">
                            <w:pPr>
                              <w:jc w:val="cente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FFFC984" id="Text Box 6" o:spid="_x0000_s1028" type="#_x0000_t202" style="position:absolute;left:0;text-align:left;margin-left:198.75pt;margin-top:677pt;width:214.5pt;height:54.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" fillcolor="#d9d9d9" strokeweight="3pt">
                <v:path arrowok="t"/>
                <v:textbox>
                  <w:txbxContent>
                    <w:p w14:paraId="5DEB9049" w14:textId="77777777" w:rsidR="00FA6526" w:rsidRPr="00244768" w:rsidRDefault="00FA6526" w:rsidP="00FA6526">
                      <w:pPr>
                        <w:jc w:val="center"/>
                        <w:rPr>
                          <w:rFonts w:ascii="Arial" w:hAnsi="Arial" w:cs="Arial"/>
                          <w:b/>
                          <w:szCs w:val="24"/>
                        </w:rPr>
                      </w:pPr>
                      <w:r>
                        <w:rPr>
                          <w:rFonts w:ascii="Arial" w:hAnsi="Arial" w:cs="Arial"/>
                          <w:b/>
                          <w:szCs w:val="24"/>
                        </w:rPr>
                        <w:t>NOVEMBER 2021</w:t>
                      </w:r>
                    </w:p>
                    <w:p w14:paraId="310B1C4F" w14:textId="77777777" w:rsidR="00FA6526" w:rsidRPr="00244768" w:rsidRDefault="00FA6526" w:rsidP="00FA6526">
                      <w:pPr>
                        <w:jc w:val="center"/>
                        <w:rPr>
                          <w:rFonts w:ascii="Arial" w:hAnsi="Arial" w:cs="Arial"/>
                          <w:color w:val="FF0000"/>
                          <w:sz w:val="20"/>
                        </w:rPr>
                      </w:pPr>
                      <w:r w:rsidRPr="00244768">
                        <w:rPr>
                          <w:rFonts w:ascii="Arial" w:hAnsi="Arial" w:cs="Arial"/>
                          <w:color w:val="FF0000"/>
                          <w:sz w:val="20"/>
                        </w:rPr>
                        <w:t>Review:</w:t>
                      </w:r>
                    </w:p>
                    <w:p w14:paraId="1249C9BC" w14:textId="77777777" w:rsidR="00FA6526" w:rsidRPr="00244768" w:rsidRDefault="00FA6526" w:rsidP="00FA6526">
                      <w:pPr>
                        <w:jc w:val="center"/>
                        <w:rPr>
                          <w:rFonts w:ascii="Arial" w:hAnsi="Arial" w:cs="Arial"/>
                          <w:color w:val="FF0000"/>
                          <w:szCs w:val="24"/>
                        </w:rPr>
                      </w:pPr>
                      <w:r>
                        <w:rPr>
                          <w:rFonts w:ascii="Arial" w:hAnsi="Arial" w:cs="Arial"/>
                          <w:color w:val="FF0000"/>
                          <w:szCs w:val="24"/>
                        </w:rPr>
                        <w:t>November 2023</w:t>
                      </w:r>
                    </w:p>
                    <w:p w14:paraId="33CCEC44" w14:textId="77777777" w:rsidR="00FA6526" w:rsidRPr="00244768" w:rsidRDefault="00FA6526" w:rsidP="00FA6526">
                      <w:pPr>
                        <w:jc w:val="center"/>
                        <w:rPr>
                          <w:rFonts w:ascii="Arial" w:hAnsi="Arial" w:cs="Arial"/>
                          <w:szCs w:val="24"/>
                        </w:rPr>
                      </w:pPr>
                    </w:p>
                  </w:txbxContent>
                </v:textbox>
                <w10:wrap anchorx="margin"/>
              </v:shape>
            </w:pict>
          </mc:Fallback>
        </mc:AlternateContent>
      </w:r>
    </w:p>
    <w:p w14:paraId="1B6DA0A9" w14:textId="77777777" w:rsidR="00FA6526" w:rsidRPr="002C08B4" w:rsidRDefault="00FA6526" w:rsidP="00FA6526">
      <w:pPr>
        <w:jc w:val="center"/>
        <w:rPr>
          <w:rFonts w:ascii="Arial" w:hAnsi="Arial" w:cs="Arial"/>
          <w:b/>
          <w:sz w:val="52"/>
          <w:szCs w:val="52"/>
        </w:rPr>
      </w:pPr>
    </w:p>
    <w:p w14:paraId="57B94597" w14:textId="77777777" w:rsidR="00FA6526" w:rsidRDefault="00F151B1" w:rsidP="00FA6526">
      <w:pPr>
        <w:jc w:val="center"/>
        <w:rPr>
          <w:rFonts w:ascii="Arial" w:hAnsi="Arial" w:cs="Arial"/>
          <w:b/>
          <w:sz w:val="52"/>
          <w:szCs w:val="52"/>
        </w:rPr>
      </w:pPr>
      <w:r>
        <w:rPr>
          <w:rFonts w:ascii="Arial" w:hAnsi="Arial" w:cs="Arial"/>
          <w:b/>
          <w:sz w:val="52"/>
          <w:szCs w:val="52"/>
        </w:rPr>
        <w:t>PROCEDURE</w:t>
      </w:r>
      <w:r w:rsidR="00FA6526">
        <w:rPr>
          <w:rFonts w:ascii="Arial" w:hAnsi="Arial" w:cs="Arial"/>
          <w:b/>
          <w:sz w:val="52"/>
          <w:szCs w:val="52"/>
        </w:rPr>
        <w:t xml:space="preserve"> FOR LOOKED AFTER CHILDREN (LAC)</w:t>
      </w:r>
    </w:p>
    <w:p w14:paraId="79AF95A8" w14:textId="77777777" w:rsidR="00FA6526" w:rsidRDefault="00FA6526" w:rsidP="00FA6526">
      <w:pPr>
        <w:rPr>
          <w:rFonts w:ascii="Arial" w:hAnsi="Arial" w:cs="Arial"/>
        </w:rPr>
      </w:pPr>
      <w:r>
        <w:rPr>
          <w:noProof/>
          <w:lang w:eastAsia="en-GB"/>
        </w:rPr>
        <mc:AlternateContent>
          <mc:Choice Requires="wps">
            <w:drawing>
              <wp:anchor distT="0" distB="0" distL="114300" distR="114300" simplePos="0" relativeHeight="251662336" behindDoc="0" locked="0" layoutInCell="1" allowOverlap="1" wp14:anchorId="6BE08E85" wp14:editId="20C873E3">
                <wp:simplePos x="0" y="0"/>
                <wp:positionH relativeFrom="margin">
                  <wp:posOffset>2524125</wp:posOffset>
                </wp:positionH>
                <wp:positionV relativeFrom="paragraph">
                  <wp:posOffset>8526145</wp:posOffset>
                </wp:positionV>
                <wp:extent cx="2724150" cy="695325"/>
                <wp:effectExtent l="19050" t="19050" r="1905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0" cy="695325"/>
                        </a:xfrm>
                        <a:prstGeom prst="rect">
                          <a:avLst/>
                        </a:prstGeom>
                        <a:solidFill>
                          <a:sysClr val="window" lastClr="FFFFFF">
                            <a:lumMod val="85000"/>
                          </a:sysClr>
                        </a:solidFill>
                        <a:ln w="38100">
                          <a:solidFill>
                            <a:prstClr val="black"/>
                          </a:solidFill>
                        </a:ln>
                        <a:effectLst/>
                      </wps:spPr>
                      <wps:txbx>
                        <w:txbxContent>
                          <w:p w14:paraId="67D5B766" w14:textId="77777777" w:rsidR="00FA6526" w:rsidRPr="00244768" w:rsidRDefault="00FA6526" w:rsidP="00FA6526">
                            <w:pPr>
                              <w:jc w:val="center"/>
                              <w:rPr>
                                <w:rFonts w:ascii="Arial" w:hAnsi="Arial" w:cs="Arial"/>
                                <w:b/>
                                <w:szCs w:val="24"/>
                              </w:rPr>
                            </w:pPr>
                            <w:r>
                              <w:rPr>
                                <w:rFonts w:ascii="Arial" w:hAnsi="Arial" w:cs="Arial"/>
                                <w:b/>
                                <w:szCs w:val="24"/>
                              </w:rPr>
                              <w:t>SEPTEMBER 2021</w:t>
                            </w:r>
                          </w:p>
                          <w:p w14:paraId="0CE9B7BF" w14:textId="77777777" w:rsidR="00FA6526" w:rsidRPr="00244768" w:rsidRDefault="00FA6526" w:rsidP="00FA6526">
                            <w:pPr>
                              <w:jc w:val="center"/>
                              <w:rPr>
                                <w:rFonts w:ascii="Arial" w:hAnsi="Arial" w:cs="Arial"/>
                                <w:color w:val="FF0000"/>
                                <w:sz w:val="20"/>
                              </w:rPr>
                            </w:pPr>
                            <w:r w:rsidRPr="00244768">
                              <w:rPr>
                                <w:rFonts w:ascii="Arial" w:hAnsi="Arial" w:cs="Arial"/>
                                <w:color w:val="FF0000"/>
                                <w:sz w:val="20"/>
                              </w:rPr>
                              <w:t>Review:</w:t>
                            </w:r>
                          </w:p>
                          <w:p w14:paraId="7D3ADF3E" w14:textId="77777777" w:rsidR="00FA6526" w:rsidRPr="00244768" w:rsidRDefault="00FA6526" w:rsidP="00FA6526">
                            <w:pPr>
                              <w:jc w:val="center"/>
                              <w:rPr>
                                <w:rFonts w:ascii="Arial" w:hAnsi="Arial" w:cs="Arial"/>
                                <w:color w:val="FF0000"/>
                                <w:szCs w:val="24"/>
                              </w:rPr>
                            </w:pPr>
                            <w:r>
                              <w:rPr>
                                <w:rFonts w:ascii="Arial" w:hAnsi="Arial" w:cs="Arial"/>
                                <w:color w:val="FF0000"/>
                                <w:szCs w:val="24"/>
                              </w:rPr>
                              <w:t>September 2022</w:t>
                            </w:r>
                          </w:p>
                          <w:p w14:paraId="56934AF4" w14:textId="77777777" w:rsidR="00FA6526" w:rsidRPr="00244768" w:rsidRDefault="00FA6526" w:rsidP="00FA6526">
                            <w:pPr>
                              <w:jc w:val="cente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BE08E85" id="Text Box 5" o:spid="_x0000_s1029" type="#_x0000_t202" style="position:absolute;margin-left:198.75pt;margin-top:671.35pt;width:214.5pt;height:54.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" fillcolor="#d9d9d9" strokeweight="3pt">
                <v:path arrowok="t"/>
                <v:textbox>
                  <w:txbxContent>
                    <w:p w14:paraId="67D5B766" w14:textId="77777777" w:rsidR="00FA6526" w:rsidRPr="00244768" w:rsidRDefault="00FA6526" w:rsidP="00FA6526">
                      <w:pPr>
                        <w:jc w:val="center"/>
                        <w:rPr>
                          <w:rFonts w:ascii="Arial" w:hAnsi="Arial" w:cs="Arial"/>
                          <w:b/>
                          <w:szCs w:val="24"/>
                        </w:rPr>
                      </w:pPr>
                      <w:r>
                        <w:rPr>
                          <w:rFonts w:ascii="Arial" w:hAnsi="Arial" w:cs="Arial"/>
                          <w:b/>
                          <w:szCs w:val="24"/>
                        </w:rPr>
                        <w:t>SEPTEMBER 2021</w:t>
                      </w:r>
                    </w:p>
                    <w:p w14:paraId="0CE9B7BF" w14:textId="77777777" w:rsidR="00FA6526" w:rsidRPr="00244768" w:rsidRDefault="00FA6526" w:rsidP="00FA6526">
                      <w:pPr>
                        <w:jc w:val="center"/>
                        <w:rPr>
                          <w:rFonts w:ascii="Arial" w:hAnsi="Arial" w:cs="Arial"/>
                          <w:color w:val="FF0000"/>
                          <w:sz w:val="20"/>
                        </w:rPr>
                      </w:pPr>
                      <w:r w:rsidRPr="00244768">
                        <w:rPr>
                          <w:rFonts w:ascii="Arial" w:hAnsi="Arial" w:cs="Arial"/>
                          <w:color w:val="FF0000"/>
                          <w:sz w:val="20"/>
                        </w:rPr>
                        <w:t>Review:</w:t>
                      </w:r>
                    </w:p>
                    <w:p w14:paraId="7D3ADF3E" w14:textId="77777777" w:rsidR="00FA6526" w:rsidRPr="00244768" w:rsidRDefault="00FA6526" w:rsidP="00FA6526">
                      <w:pPr>
                        <w:jc w:val="center"/>
                        <w:rPr>
                          <w:rFonts w:ascii="Arial" w:hAnsi="Arial" w:cs="Arial"/>
                          <w:color w:val="FF0000"/>
                          <w:szCs w:val="24"/>
                        </w:rPr>
                      </w:pPr>
                      <w:r>
                        <w:rPr>
                          <w:rFonts w:ascii="Arial" w:hAnsi="Arial" w:cs="Arial"/>
                          <w:color w:val="FF0000"/>
                          <w:szCs w:val="24"/>
                        </w:rPr>
                        <w:t>September 2022</w:t>
                      </w:r>
                    </w:p>
                    <w:p w14:paraId="56934AF4" w14:textId="77777777" w:rsidR="00FA6526" w:rsidRPr="00244768" w:rsidRDefault="00FA6526" w:rsidP="00FA6526">
                      <w:pPr>
                        <w:jc w:val="center"/>
                        <w:rPr>
                          <w:rFonts w:ascii="Arial" w:hAnsi="Arial" w:cs="Arial"/>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51290C6" wp14:editId="7448D671">
                <wp:simplePos x="0" y="0"/>
                <wp:positionH relativeFrom="margin">
                  <wp:posOffset>2524125</wp:posOffset>
                </wp:positionH>
                <wp:positionV relativeFrom="paragraph">
                  <wp:posOffset>8526145</wp:posOffset>
                </wp:positionV>
                <wp:extent cx="2724150" cy="695325"/>
                <wp:effectExtent l="19050" t="1905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4150" cy="695325"/>
                        </a:xfrm>
                        <a:prstGeom prst="rect">
                          <a:avLst/>
                        </a:prstGeom>
                        <a:solidFill>
                          <a:sysClr val="window" lastClr="FFFFFF">
                            <a:lumMod val="85000"/>
                          </a:sysClr>
                        </a:solidFill>
                        <a:ln w="38100">
                          <a:solidFill>
                            <a:prstClr val="black"/>
                          </a:solidFill>
                        </a:ln>
                        <a:effectLst/>
                      </wps:spPr>
                      <wps:txbx>
                        <w:txbxContent>
                          <w:p w14:paraId="3F7D57B3" w14:textId="77777777" w:rsidR="00FA6526" w:rsidRPr="00244768" w:rsidRDefault="00FA6526" w:rsidP="00FA6526">
                            <w:pPr>
                              <w:jc w:val="center"/>
                              <w:rPr>
                                <w:rFonts w:ascii="Arial" w:hAnsi="Arial" w:cs="Arial"/>
                                <w:b/>
                                <w:szCs w:val="24"/>
                              </w:rPr>
                            </w:pPr>
                            <w:r>
                              <w:rPr>
                                <w:rFonts w:ascii="Arial" w:hAnsi="Arial" w:cs="Arial"/>
                                <w:b/>
                                <w:szCs w:val="24"/>
                              </w:rPr>
                              <w:t>SEPTEMBER 2021</w:t>
                            </w:r>
                          </w:p>
                          <w:p w14:paraId="469A4CA9" w14:textId="77777777" w:rsidR="00FA6526" w:rsidRPr="00244768" w:rsidRDefault="00FA6526" w:rsidP="00FA6526">
                            <w:pPr>
                              <w:jc w:val="center"/>
                              <w:rPr>
                                <w:rFonts w:ascii="Arial" w:hAnsi="Arial" w:cs="Arial"/>
                                <w:color w:val="FF0000"/>
                                <w:sz w:val="20"/>
                              </w:rPr>
                            </w:pPr>
                            <w:r w:rsidRPr="00244768">
                              <w:rPr>
                                <w:rFonts w:ascii="Arial" w:hAnsi="Arial" w:cs="Arial"/>
                                <w:color w:val="FF0000"/>
                                <w:sz w:val="20"/>
                              </w:rPr>
                              <w:t>Review:</w:t>
                            </w:r>
                          </w:p>
                          <w:p w14:paraId="287BD90C" w14:textId="77777777" w:rsidR="00FA6526" w:rsidRPr="00244768" w:rsidRDefault="00FA6526" w:rsidP="00FA6526">
                            <w:pPr>
                              <w:jc w:val="center"/>
                              <w:rPr>
                                <w:rFonts w:ascii="Arial" w:hAnsi="Arial" w:cs="Arial"/>
                                <w:color w:val="FF0000"/>
                                <w:szCs w:val="24"/>
                              </w:rPr>
                            </w:pPr>
                            <w:r>
                              <w:rPr>
                                <w:rFonts w:ascii="Arial" w:hAnsi="Arial" w:cs="Arial"/>
                                <w:color w:val="FF0000"/>
                                <w:szCs w:val="24"/>
                              </w:rPr>
                              <w:t>September 2022</w:t>
                            </w:r>
                          </w:p>
                          <w:p w14:paraId="3242592F" w14:textId="77777777" w:rsidR="00FA6526" w:rsidRPr="00244768" w:rsidRDefault="00FA6526" w:rsidP="00FA6526">
                            <w:pPr>
                              <w:jc w:val="cente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51290C6" id="Text Box 3" o:spid="_x0000_s1030" type="#_x0000_t202" style="position:absolute;margin-left:198.75pt;margin-top:671.35pt;width:214.5pt;height:54.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" fillcolor="#d9d9d9" strokeweight="3pt">
                <v:path arrowok="t"/>
                <v:textbox>
                  <w:txbxContent>
                    <w:p w14:paraId="3F7D57B3" w14:textId="77777777" w:rsidR="00FA6526" w:rsidRPr="00244768" w:rsidRDefault="00FA6526" w:rsidP="00FA6526">
                      <w:pPr>
                        <w:jc w:val="center"/>
                        <w:rPr>
                          <w:rFonts w:ascii="Arial" w:hAnsi="Arial" w:cs="Arial"/>
                          <w:b/>
                          <w:szCs w:val="24"/>
                        </w:rPr>
                      </w:pPr>
                      <w:r>
                        <w:rPr>
                          <w:rFonts w:ascii="Arial" w:hAnsi="Arial" w:cs="Arial"/>
                          <w:b/>
                          <w:szCs w:val="24"/>
                        </w:rPr>
                        <w:t>SEPTEMBER 2021</w:t>
                      </w:r>
                    </w:p>
                    <w:p w14:paraId="469A4CA9" w14:textId="77777777" w:rsidR="00FA6526" w:rsidRPr="00244768" w:rsidRDefault="00FA6526" w:rsidP="00FA6526">
                      <w:pPr>
                        <w:jc w:val="center"/>
                        <w:rPr>
                          <w:rFonts w:ascii="Arial" w:hAnsi="Arial" w:cs="Arial"/>
                          <w:color w:val="FF0000"/>
                          <w:sz w:val="20"/>
                        </w:rPr>
                      </w:pPr>
                      <w:r w:rsidRPr="00244768">
                        <w:rPr>
                          <w:rFonts w:ascii="Arial" w:hAnsi="Arial" w:cs="Arial"/>
                          <w:color w:val="FF0000"/>
                          <w:sz w:val="20"/>
                        </w:rPr>
                        <w:t>Review:</w:t>
                      </w:r>
                    </w:p>
                    <w:p w14:paraId="287BD90C" w14:textId="77777777" w:rsidR="00FA6526" w:rsidRPr="00244768" w:rsidRDefault="00FA6526" w:rsidP="00FA6526">
                      <w:pPr>
                        <w:jc w:val="center"/>
                        <w:rPr>
                          <w:rFonts w:ascii="Arial" w:hAnsi="Arial" w:cs="Arial"/>
                          <w:color w:val="FF0000"/>
                          <w:szCs w:val="24"/>
                        </w:rPr>
                      </w:pPr>
                      <w:r>
                        <w:rPr>
                          <w:rFonts w:ascii="Arial" w:hAnsi="Arial" w:cs="Arial"/>
                          <w:color w:val="FF0000"/>
                          <w:szCs w:val="24"/>
                        </w:rPr>
                        <w:t>September 2022</w:t>
                      </w:r>
                    </w:p>
                    <w:p w14:paraId="3242592F" w14:textId="77777777" w:rsidR="00FA6526" w:rsidRPr="00244768" w:rsidRDefault="00FA6526" w:rsidP="00FA6526">
                      <w:pPr>
                        <w:jc w:val="center"/>
                        <w:rPr>
                          <w:rFonts w:ascii="Arial" w:hAnsi="Arial" w:cs="Arial"/>
                          <w:szCs w:val="24"/>
                        </w:rPr>
                      </w:pPr>
                    </w:p>
                  </w:txbxContent>
                </v:textbox>
                <w10:wrap anchorx="margin"/>
              </v:shape>
            </w:pict>
          </mc:Fallback>
        </mc:AlternateContent>
      </w:r>
    </w:p>
    <w:p w14:paraId="600D4C22" w14:textId="77777777" w:rsidR="00FA6526" w:rsidRPr="00F636FD" w:rsidRDefault="00FA6526" w:rsidP="00FA6526">
      <w:pPr>
        <w:rPr>
          <w:rFonts w:ascii="Arial" w:hAnsi="Arial" w:cs="Arial"/>
        </w:rPr>
      </w:pPr>
    </w:p>
    <w:p w14:paraId="792EA929" w14:textId="77777777" w:rsidR="00FA6526" w:rsidRPr="00F636FD" w:rsidRDefault="00FA6526" w:rsidP="00FA6526">
      <w:pPr>
        <w:rPr>
          <w:rFonts w:ascii="Arial" w:hAnsi="Arial" w:cs="Arial"/>
        </w:rPr>
      </w:pPr>
      <w:r>
        <w:rPr>
          <w:noProof/>
          <w:lang w:eastAsia="en-GB"/>
        </w:rPr>
        <w:drawing>
          <wp:anchor distT="0" distB="0" distL="114300" distR="114300" simplePos="0" relativeHeight="251659264" behindDoc="1" locked="0" layoutInCell="1" allowOverlap="1" wp14:anchorId="29579713" wp14:editId="204B8EA5">
            <wp:simplePos x="0" y="0"/>
            <wp:positionH relativeFrom="page">
              <wp:posOffset>3438525</wp:posOffset>
            </wp:positionH>
            <wp:positionV relativeFrom="page">
              <wp:posOffset>6669405</wp:posOffset>
            </wp:positionV>
            <wp:extent cx="895350" cy="931545"/>
            <wp:effectExtent l="0" t="0" r="0" b="1905"/>
            <wp:wrapNone/>
            <wp:docPr id="2" name="Picture 2" descr="\\admin4061\Home Directories\pmacz4061\Pegg\Multi Academy Trust\Letter Logo Clea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min4061\Home Directories\pmacz4061\Pegg\Multi Academy Trust\Letter Logo Clear-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350" cy="931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1C90EB" w14:textId="77777777" w:rsidR="00FA6526" w:rsidRPr="00F636FD" w:rsidRDefault="00FA6526" w:rsidP="00FA6526">
      <w:pPr>
        <w:rPr>
          <w:rFonts w:ascii="Arial" w:hAnsi="Arial" w:cs="Arial"/>
        </w:rPr>
      </w:pPr>
    </w:p>
    <w:p w14:paraId="78F04722" w14:textId="77777777" w:rsidR="00FA6526" w:rsidRPr="00F636FD" w:rsidRDefault="00FA6526" w:rsidP="00FA6526">
      <w:pPr>
        <w:rPr>
          <w:rFonts w:ascii="Arial" w:hAnsi="Arial" w:cs="Arial"/>
        </w:rPr>
      </w:pPr>
    </w:p>
    <w:p w14:paraId="34E5D34C" w14:textId="77777777" w:rsidR="00FA6526" w:rsidRPr="00F636FD" w:rsidRDefault="00FA6526" w:rsidP="00FA6526">
      <w:pPr>
        <w:rPr>
          <w:rFonts w:ascii="Arial" w:hAnsi="Arial" w:cs="Arial"/>
        </w:rPr>
      </w:pPr>
    </w:p>
    <w:p w14:paraId="6FE7CC78" w14:textId="77777777" w:rsidR="00FA6526" w:rsidRPr="00F636FD" w:rsidRDefault="00FA6526" w:rsidP="00FA6526">
      <w:pPr>
        <w:rPr>
          <w:rFonts w:ascii="Arial" w:hAnsi="Arial" w:cs="Arial"/>
        </w:rPr>
      </w:pPr>
    </w:p>
    <w:p w14:paraId="2A9C0AD6" w14:textId="77777777" w:rsidR="00FA6526" w:rsidRDefault="00FA6526" w:rsidP="00FA6526">
      <w:pPr>
        <w:rPr>
          <w:rFonts w:ascii="Arial" w:hAnsi="Arial" w:cs="Arial"/>
        </w:rPr>
      </w:pPr>
    </w:p>
    <w:p w14:paraId="3F58754E" w14:textId="77777777" w:rsidR="00FA6526" w:rsidRDefault="00FA6526" w:rsidP="00FA6526">
      <w:pPr>
        <w:tabs>
          <w:tab w:val="left" w:pos="4920"/>
        </w:tabs>
        <w:rPr>
          <w:rFonts w:ascii="Arial" w:hAnsi="Arial" w:cs="Arial"/>
        </w:rPr>
      </w:pPr>
      <w:r>
        <w:rPr>
          <w:rFonts w:ascii="Arial" w:hAnsi="Arial" w:cs="Arial"/>
        </w:rPr>
        <w:tab/>
      </w:r>
    </w:p>
    <w:p w14:paraId="3F9908B4" w14:textId="77777777" w:rsidR="00FA6526" w:rsidRPr="00F636FD" w:rsidRDefault="00FA6526" w:rsidP="00FA6526">
      <w:pPr>
        <w:tabs>
          <w:tab w:val="left" w:pos="4920"/>
        </w:tabs>
        <w:rPr>
          <w:rFonts w:ascii="Arial" w:hAnsi="Arial" w:cs="Arial"/>
        </w:rPr>
        <w:sectPr w:rsidR="00FA6526" w:rsidRPr="00F636FD" w:rsidSect="00F8678B">
          <w:headerReference w:type="default" r:id="rId12"/>
          <w:footerReference w:type="default" r:id="rId13"/>
          <w:headerReference w:type="first" r:id="rId14"/>
          <w:footerReference w:type="first" r:id="rId15"/>
          <w:pgSz w:w="12240" w:h="15840"/>
          <w:pgMar w:top="1440" w:right="1797" w:bottom="1440" w:left="1797" w:header="709" w:footer="709"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titlePg/>
          <w:docGrid w:linePitch="360"/>
        </w:sectPr>
      </w:pPr>
      <w:r>
        <w:rPr>
          <w:noProof/>
          <w:lang w:eastAsia="en-GB"/>
        </w:rPr>
        <mc:AlternateContent>
          <mc:Choice Requires="wps">
            <w:drawing>
              <wp:anchor distT="45720" distB="45720" distL="114300" distR="114300" simplePos="0" relativeHeight="251666432" behindDoc="0" locked="0" layoutInCell="1" allowOverlap="1" wp14:anchorId="0DAC0226" wp14:editId="1ADB13BE">
                <wp:simplePos x="0" y="0"/>
                <wp:positionH relativeFrom="margin">
                  <wp:align>center</wp:align>
                </wp:positionH>
                <wp:positionV relativeFrom="paragraph">
                  <wp:posOffset>1117600</wp:posOffset>
                </wp:positionV>
                <wp:extent cx="3585210" cy="777240"/>
                <wp:effectExtent l="19050" t="19050" r="15240" b="2286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5210" cy="777240"/>
                        </a:xfrm>
                        <a:prstGeom prst="rect">
                          <a:avLst/>
                        </a:prstGeom>
                        <a:solidFill>
                          <a:srgbClr val="D8D8D8"/>
                        </a:solidFill>
                        <a:ln w="38100">
                          <a:solidFill>
                            <a:srgbClr val="000000"/>
                          </a:solidFill>
                          <a:miter lim="800000"/>
                          <a:headEnd/>
                          <a:tailEnd/>
                        </a:ln>
                      </wps:spPr>
                      <wps:txbx>
                        <w:txbxContent>
                          <w:p w14:paraId="3A29248E" w14:textId="63D3E6FF" w:rsidR="00FA6526" w:rsidRPr="00F636FD" w:rsidRDefault="00FA6526" w:rsidP="00FA6526">
                            <w:pPr>
                              <w:jc w:val="center"/>
                              <w:rPr>
                                <w:rFonts w:ascii="Arial" w:hAnsi="Arial" w:cs="Arial"/>
                                <w:b/>
                                <w:szCs w:val="24"/>
                              </w:rPr>
                            </w:pPr>
                          </w:p>
                          <w:p w14:paraId="576C3F8A" w14:textId="430882C2" w:rsidR="00FA6526" w:rsidRPr="00C5496A" w:rsidRDefault="00FA6526" w:rsidP="00FA6526">
                            <w:pPr>
                              <w:jc w:val="center"/>
                              <w:rPr>
                                <w:rFonts w:ascii="Arial" w:hAnsi="Arial" w:cs="Arial"/>
                                <w:color w:val="0070C0"/>
                                <w:sz w:val="20"/>
                              </w:rPr>
                            </w:pPr>
                            <w:r w:rsidRPr="00C5496A">
                              <w:rPr>
                                <w:rFonts w:ascii="Arial" w:hAnsi="Arial" w:cs="Arial"/>
                                <w:color w:val="0070C0"/>
                                <w:sz w:val="20"/>
                              </w:rPr>
                              <w:t>Review</w:t>
                            </w:r>
                            <w:r w:rsidR="00C5496A" w:rsidRPr="00C5496A">
                              <w:rPr>
                                <w:rFonts w:ascii="Arial" w:hAnsi="Arial" w:cs="Arial"/>
                                <w:color w:val="0070C0"/>
                                <w:sz w:val="20"/>
                              </w:rPr>
                              <w:t>ed</w:t>
                            </w:r>
                            <w:r w:rsidRPr="00C5496A">
                              <w:rPr>
                                <w:rFonts w:ascii="Arial" w:hAnsi="Arial" w:cs="Arial"/>
                                <w:color w:val="0070C0"/>
                                <w:sz w:val="20"/>
                              </w:rPr>
                              <w:t>:</w:t>
                            </w:r>
                            <w:r w:rsidR="006D3FD2">
                              <w:rPr>
                                <w:rFonts w:ascii="Arial" w:hAnsi="Arial" w:cs="Arial"/>
                                <w:color w:val="0070C0"/>
                                <w:sz w:val="20"/>
                              </w:rPr>
                              <w:t xml:space="preserve"> </w:t>
                            </w:r>
                            <w:r w:rsidR="00B52542">
                              <w:rPr>
                                <w:rFonts w:ascii="Arial" w:hAnsi="Arial" w:cs="Arial"/>
                                <w:color w:val="0070C0"/>
                                <w:sz w:val="20"/>
                              </w:rPr>
                              <w:t>September 24</w:t>
                            </w:r>
                          </w:p>
                          <w:p w14:paraId="6ECE76CF" w14:textId="77777777" w:rsidR="00C5496A" w:rsidRPr="00244768" w:rsidRDefault="00C5496A" w:rsidP="00FA6526">
                            <w:pPr>
                              <w:jc w:val="center"/>
                              <w:rPr>
                                <w:rFonts w:ascii="Arial" w:hAnsi="Arial" w:cs="Arial"/>
                                <w:color w:val="FF0000"/>
                                <w:sz w:val="20"/>
                              </w:rPr>
                            </w:pPr>
                            <w:r>
                              <w:rPr>
                                <w:rFonts w:ascii="Arial" w:hAnsi="Arial" w:cs="Arial"/>
                                <w:color w:val="FF0000"/>
                                <w:sz w:val="20"/>
                              </w:rPr>
                              <w:t>Review:</w:t>
                            </w:r>
                          </w:p>
                          <w:p w14:paraId="01B0CFB3" w14:textId="6BEE788B" w:rsidR="00FA6526" w:rsidRPr="00F636FD" w:rsidRDefault="006D3FD2" w:rsidP="00FA6526">
                            <w:pPr>
                              <w:jc w:val="center"/>
                              <w:rPr>
                                <w:rFonts w:ascii="Arial" w:hAnsi="Arial" w:cs="Arial"/>
                                <w:color w:val="FF0000"/>
                                <w:szCs w:val="24"/>
                              </w:rPr>
                            </w:pPr>
                            <w:r>
                              <w:rPr>
                                <w:rFonts w:ascii="Arial" w:hAnsi="Arial" w:cs="Arial"/>
                                <w:color w:val="FF0000"/>
                                <w:szCs w:val="24"/>
                              </w:rPr>
                              <w:t>September 202</w:t>
                            </w:r>
                            <w:r w:rsidR="00B52542">
                              <w:rPr>
                                <w:rFonts w:ascii="Arial" w:hAnsi="Arial" w:cs="Arial"/>
                                <w:color w:val="FF0000"/>
                                <w:szCs w:val="24"/>
                              </w:rPr>
                              <w:t>5</w:t>
                            </w:r>
                          </w:p>
                          <w:p w14:paraId="771CBA19" w14:textId="77777777" w:rsidR="00FA6526" w:rsidRPr="00F636FD" w:rsidRDefault="00FA6526" w:rsidP="00FA6526">
                            <w:pPr>
                              <w:jc w:val="center"/>
                              <w:rPr>
                                <w:rFonts w:ascii="Arial" w:hAnsi="Arial" w:cs="Arial"/>
                                <w:szCs w:val="24"/>
                              </w:rPr>
                            </w:pPr>
                          </w:p>
                          <w:p w14:paraId="241C5A81" w14:textId="77777777" w:rsidR="00FA6526" w:rsidRDefault="00FA6526" w:rsidP="00FA652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AC0226" id="Text Box 1" o:spid="_x0000_s1031" type="#_x0000_t202" style="position:absolute;margin-left:0;margin-top:88pt;width:282.3pt;height:61.2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" fillcolor="#d8d8d8" strokeweight="3pt">
                <v:textbox>
                  <w:txbxContent>
                    <w:p w14:paraId="3A29248E" w14:textId="63D3E6FF" w:rsidR="00FA6526" w:rsidRPr="00F636FD" w:rsidRDefault="00FA6526" w:rsidP="00FA6526">
                      <w:pPr>
                        <w:jc w:val="center"/>
                        <w:rPr>
                          <w:rFonts w:ascii="Arial" w:hAnsi="Arial" w:cs="Arial"/>
                          <w:b/>
                          <w:szCs w:val="24"/>
                        </w:rPr>
                      </w:pPr>
                    </w:p>
                    <w:p w14:paraId="576C3F8A" w14:textId="430882C2" w:rsidR="00FA6526" w:rsidRPr="00C5496A" w:rsidRDefault="00FA6526" w:rsidP="00FA6526">
                      <w:pPr>
                        <w:jc w:val="center"/>
                        <w:rPr>
                          <w:rFonts w:ascii="Arial" w:hAnsi="Arial" w:cs="Arial"/>
                          <w:color w:val="0070C0"/>
                          <w:sz w:val="20"/>
                        </w:rPr>
                      </w:pPr>
                      <w:r w:rsidRPr="00C5496A">
                        <w:rPr>
                          <w:rFonts w:ascii="Arial" w:hAnsi="Arial" w:cs="Arial"/>
                          <w:color w:val="0070C0"/>
                          <w:sz w:val="20"/>
                        </w:rPr>
                        <w:t>Review</w:t>
                      </w:r>
                      <w:r w:rsidR="00C5496A" w:rsidRPr="00C5496A">
                        <w:rPr>
                          <w:rFonts w:ascii="Arial" w:hAnsi="Arial" w:cs="Arial"/>
                          <w:color w:val="0070C0"/>
                          <w:sz w:val="20"/>
                        </w:rPr>
                        <w:t>ed</w:t>
                      </w:r>
                      <w:r w:rsidRPr="00C5496A">
                        <w:rPr>
                          <w:rFonts w:ascii="Arial" w:hAnsi="Arial" w:cs="Arial"/>
                          <w:color w:val="0070C0"/>
                          <w:sz w:val="20"/>
                        </w:rPr>
                        <w:t>:</w:t>
                      </w:r>
                      <w:r w:rsidR="006D3FD2">
                        <w:rPr>
                          <w:rFonts w:ascii="Arial" w:hAnsi="Arial" w:cs="Arial"/>
                          <w:color w:val="0070C0"/>
                          <w:sz w:val="20"/>
                        </w:rPr>
                        <w:t xml:space="preserve"> </w:t>
                      </w:r>
                      <w:r w:rsidR="00B52542">
                        <w:rPr>
                          <w:rFonts w:ascii="Arial" w:hAnsi="Arial" w:cs="Arial"/>
                          <w:color w:val="0070C0"/>
                          <w:sz w:val="20"/>
                        </w:rPr>
                        <w:t>September 24</w:t>
                      </w:r>
                    </w:p>
                    <w:p w14:paraId="6ECE76CF" w14:textId="77777777" w:rsidR="00C5496A" w:rsidRPr="00244768" w:rsidRDefault="00C5496A" w:rsidP="00FA6526">
                      <w:pPr>
                        <w:jc w:val="center"/>
                        <w:rPr>
                          <w:rFonts w:ascii="Arial" w:hAnsi="Arial" w:cs="Arial"/>
                          <w:color w:val="FF0000"/>
                          <w:sz w:val="20"/>
                        </w:rPr>
                      </w:pPr>
                      <w:r>
                        <w:rPr>
                          <w:rFonts w:ascii="Arial" w:hAnsi="Arial" w:cs="Arial"/>
                          <w:color w:val="FF0000"/>
                          <w:sz w:val="20"/>
                        </w:rPr>
                        <w:t>Review:</w:t>
                      </w:r>
                    </w:p>
                    <w:p w14:paraId="01B0CFB3" w14:textId="6BEE788B" w:rsidR="00FA6526" w:rsidRPr="00F636FD" w:rsidRDefault="006D3FD2" w:rsidP="00FA6526">
                      <w:pPr>
                        <w:jc w:val="center"/>
                        <w:rPr>
                          <w:rFonts w:ascii="Arial" w:hAnsi="Arial" w:cs="Arial"/>
                          <w:color w:val="FF0000"/>
                          <w:szCs w:val="24"/>
                        </w:rPr>
                      </w:pPr>
                      <w:r>
                        <w:rPr>
                          <w:rFonts w:ascii="Arial" w:hAnsi="Arial" w:cs="Arial"/>
                          <w:color w:val="FF0000"/>
                          <w:szCs w:val="24"/>
                        </w:rPr>
                        <w:t>September 202</w:t>
                      </w:r>
                      <w:r w:rsidR="00B52542">
                        <w:rPr>
                          <w:rFonts w:ascii="Arial" w:hAnsi="Arial" w:cs="Arial"/>
                          <w:color w:val="FF0000"/>
                          <w:szCs w:val="24"/>
                        </w:rPr>
                        <w:t>5</w:t>
                      </w:r>
                    </w:p>
                    <w:p w14:paraId="771CBA19" w14:textId="77777777" w:rsidR="00FA6526" w:rsidRPr="00F636FD" w:rsidRDefault="00FA6526" w:rsidP="00FA6526">
                      <w:pPr>
                        <w:jc w:val="center"/>
                        <w:rPr>
                          <w:rFonts w:ascii="Arial" w:hAnsi="Arial" w:cs="Arial"/>
                          <w:szCs w:val="24"/>
                        </w:rPr>
                      </w:pPr>
                    </w:p>
                    <w:p w14:paraId="241C5A81" w14:textId="77777777" w:rsidR="00FA6526" w:rsidRDefault="00FA6526" w:rsidP="00FA6526"/>
                  </w:txbxContent>
                </v:textbox>
                <w10:wrap type="square" anchorx="margin"/>
              </v:shape>
            </w:pict>
          </mc:Fallback>
        </mc:AlternateContent>
      </w:r>
      <w:r>
        <w:rPr>
          <w:rFonts w:ascii="Arial" w:hAnsi="Arial" w:cs="Arial"/>
        </w:rPr>
        <w:tab/>
      </w:r>
    </w:p>
    <w:bookmarkEnd w:id="0"/>
    <w:p w14:paraId="6CEFB349" w14:textId="77777777" w:rsidR="00F37852" w:rsidRPr="00D64908" w:rsidRDefault="00F37852" w:rsidP="00F37852">
      <w:pPr>
        <w:jc w:val="both"/>
        <w:rPr>
          <w:rFonts w:ascii="Arial" w:hAnsi="Arial" w:cs="Arial"/>
          <w:b/>
          <w:szCs w:val="24"/>
          <w:u w:val="single"/>
        </w:rPr>
      </w:pPr>
      <w:r w:rsidRPr="00D64908">
        <w:rPr>
          <w:rFonts w:ascii="Arial" w:hAnsi="Arial" w:cs="Arial"/>
          <w:b/>
          <w:szCs w:val="24"/>
          <w:u w:val="single"/>
        </w:rPr>
        <w:lastRenderedPageBreak/>
        <w:t>CONTENTS</w:t>
      </w:r>
    </w:p>
    <w:p w14:paraId="42BDE5D0" w14:textId="77777777" w:rsidR="00F37852" w:rsidRPr="00D64908" w:rsidRDefault="00F37852" w:rsidP="00F37852">
      <w:pPr>
        <w:jc w:val="both"/>
        <w:rPr>
          <w:rFonts w:ascii="Arial" w:hAnsi="Arial" w:cs="Arial"/>
          <w:b/>
          <w:szCs w:val="24"/>
          <w:u w:val="single"/>
        </w:rPr>
      </w:pPr>
    </w:p>
    <w:p w14:paraId="0A2644CB" w14:textId="77777777" w:rsidR="00F37852" w:rsidRDefault="00F37852" w:rsidP="00F37852">
      <w:pPr>
        <w:jc w:val="both"/>
        <w:rPr>
          <w:rFonts w:ascii="Arial" w:hAnsi="Arial" w:cs="Arial"/>
          <w:szCs w:val="24"/>
        </w:rPr>
      </w:pPr>
      <w:r>
        <w:rPr>
          <w:rFonts w:ascii="Arial" w:hAnsi="Arial" w:cs="Arial"/>
          <w:szCs w:val="24"/>
        </w:rPr>
        <w:t>STATEMENT OF INTENT</w:t>
      </w:r>
    </w:p>
    <w:p w14:paraId="7929C642" w14:textId="77777777" w:rsidR="00F37852" w:rsidRDefault="00F37852" w:rsidP="00F37852">
      <w:pPr>
        <w:jc w:val="both"/>
        <w:rPr>
          <w:rFonts w:ascii="Arial" w:hAnsi="Arial" w:cs="Arial"/>
          <w:szCs w:val="24"/>
        </w:rPr>
      </w:pPr>
    </w:p>
    <w:p w14:paraId="52A7B9C0" w14:textId="77777777" w:rsidR="00F37852" w:rsidRDefault="00F37852" w:rsidP="00F37852">
      <w:pPr>
        <w:jc w:val="both"/>
        <w:rPr>
          <w:rFonts w:ascii="Arial" w:hAnsi="Arial" w:cs="Arial"/>
          <w:szCs w:val="24"/>
        </w:rPr>
      </w:pPr>
      <w:r>
        <w:rPr>
          <w:rFonts w:ascii="Arial" w:hAnsi="Arial" w:cs="Arial"/>
          <w:szCs w:val="24"/>
        </w:rPr>
        <w:t>LEGAL FRAMEWORK</w:t>
      </w:r>
    </w:p>
    <w:p w14:paraId="078DEA9F" w14:textId="77777777" w:rsidR="006F1CD3" w:rsidRDefault="006F1CD3" w:rsidP="00F37852">
      <w:pPr>
        <w:jc w:val="both"/>
        <w:rPr>
          <w:rFonts w:ascii="Arial" w:hAnsi="Arial" w:cs="Arial"/>
          <w:szCs w:val="24"/>
        </w:rPr>
      </w:pPr>
    </w:p>
    <w:p w14:paraId="6A6E9081" w14:textId="77777777" w:rsidR="006F1CD3" w:rsidRDefault="006F1CD3" w:rsidP="00F37852">
      <w:pPr>
        <w:jc w:val="both"/>
        <w:rPr>
          <w:rFonts w:ascii="Arial" w:hAnsi="Arial" w:cs="Arial"/>
          <w:szCs w:val="24"/>
        </w:rPr>
      </w:pPr>
      <w:r>
        <w:rPr>
          <w:rFonts w:ascii="Arial" w:hAnsi="Arial" w:cs="Arial"/>
          <w:szCs w:val="24"/>
        </w:rPr>
        <w:t>DEFINITIONS</w:t>
      </w:r>
    </w:p>
    <w:p w14:paraId="2EAA8E4A" w14:textId="77777777" w:rsidR="00F37852" w:rsidRDefault="00F37852" w:rsidP="00F37852">
      <w:pPr>
        <w:jc w:val="both"/>
        <w:rPr>
          <w:rFonts w:ascii="Arial" w:hAnsi="Arial" w:cs="Arial"/>
          <w:szCs w:val="24"/>
        </w:rPr>
      </w:pPr>
    </w:p>
    <w:p w14:paraId="60217629" w14:textId="77777777" w:rsidR="00F37852" w:rsidRDefault="00F37852" w:rsidP="00F37852">
      <w:pPr>
        <w:jc w:val="both"/>
        <w:rPr>
          <w:rFonts w:ascii="Arial" w:hAnsi="Arial" w:cs="Arial"/>
          <w:szCs w:val="24"/>
        </w:rPr>
      </w:pPr>
      <w:r>
        <w:rPr>
          <w:rFonts w:ascii="Arial" w:hAnsi="Arial" w:cs="Arial"/>
          <w:szCs w:val="24"/>
        </w:rPr>
        <w:t>ROLES AND RESPONSIBILITIES</w:t>
      </w:r>
    </w:p>
    <w:p w14:paraId="7EBEF575" w14:textId="77777777" w:rsidR="00F37852" w:rsidRDefault="00F37852" w:rsidP="00F37852">
      <w:pPr>
        <w:jc w:val="both"/>
        <w:rPr>
          <w:rFonts w:ascii="Arial" w:hAnsi="Arial" w:cs="Arial"/>
          <w:szCs w:val="24"/>
        </w:rPr>
      </w:pPr>
    </w:p>
    <w:p w14:paraId="7EDB7F4A" w14:textId="77777777" w:rsidR="00F37852" w:rsidRDefault="006F1CD3" w:rsidP="00F37852">
      <w:pPr>
        <w:jc w:val="both"/>
        <w:rPr>
          <w:rFonts w:ascii="Arial" w:hAnsi="Arial" w:cs="Arial"/>
          <w:szCs w:val="24"/>
        </w:rPr>
      </w:pPr>
      <w:r>
        <w:rPr>
          <w:rFonts w:ascii="Arial" w:hAnsi="Arial" w:cs="Arial"/>
          <w:szCs w:val="24"/>
        </w:rPr>
        <w:t>PERSONAL EDUCATION PLAN (PEP)</w:t>
      </w:r>
    </w:p>
    <w:p w14:paraId="45AF2867" w14:textId="77777777" w:rsidR="00F37852" w:rsidRDefault="00F37852" w:rsidP="00F37852">
      <w:pPr>
        <w:jc w:val="both"/>
        <w:rPr>
          <w:rFonts w:ascii="Arial" w:hAnsi="Arial" w:cs="Arial"/>
          <w:szCs w:val="24"/>
        </w:rPr>
      </w:pPr>
    </w:p>
    <w:p w14:paraId="6BADCE42" w14:textId="77777777" w:rsidR="00F37852" w:rsidRDefault="006F1CD3" w:rsidP="00F37852">
      <w:pPr>
        <w:jc w:val="both"/>
        <w:rPr>
          <w:rFonts w:ascii="Arial" w:hAnsi="Arial" w:cs="Arial"/>
          <w:szCs w:val="24"/>
        </w:rPr>
      </w:pPr>
      <w:r>
        <w:rPr>
          <w:rFonts w:ascii="Arial" w:hAnsi="Arial" w:cs="Arial"/>
          <w:szCs w:val="24"/>
        </w:rPr>
        <w:t>WORKING WITH AGENCIES AND THE VIRTUAL SCHOOL HEAD (VSH)</w:t>
      </w:r>
    </w:p>
    <w:p w14:paraId="05CEA7D3" w14:textId="77777777" w:rsidR="00F37852" w:rsidRDefault="00F37852" w:rsidP="00F37852">
      <w:pPr>
        <w:jc w:val="both"/>
        <w:rPr>
          <w:rFonts w:ascii="Arial" w:hAnsi="Arial" w:cs="Arial"/>
          <w:szCs w:val="24"/>
        </w:rPr>
      </w:pPr>
    </w:p>
    <w:p w14:paraId="64090837" w14:textId="77777777" w:rsidR="00F37852" w:rsidRDefault="006F1CD3" w:rsidP="00F37852">
      <w:pPr>
        <w:jc w:val="both"/>
        <w:rPr>
          <w:rFonts w:ascii="Arial" w:hAnsi="Arial" w:cs="Arial"/>
          <w:szCs w:val="24"/>
        </w:rPr>
      </w:pPr>
      <w:r>
        <w:rPr>
          <w:rFonts w:ascii="Arial" w:hAnsi="Arial" w:cs="Arial"/>
          <w:szCs w:val="24"/>
        </w:rPr>
        <w:t>TRAINING</w:t>
      </w:r>
    </w:p>
    <w:p w14:paraId="498D1985" w14:textId="77777777" w:rsidR="00F37852" w:rsidRDefault="00F37852" w:rsidP="00F37852">
      <w:pPr>
        <w:jc w:val="both"/>
        <w:rPr>
          <w:rFonts w:ascii="Arial" w:hAnsi="Arial" w:cs="Arial"/>
          <w:szCs w:val="24"/>
        </w:rPr>
      </w:pPr>
    </w:p>
    <w:p w14:paraId="4518E09A" w14:textId="77777777" w:rsidR="00F37852" w:rsidRDefault="006F1CD3" w:rsidP="00F37852">
      <w:pPr>
        <w:jc w:val="both"/>
        <w:rPr>
          <w:rFonts w:ascii="Arial" w:hAnsi="Arial" w:cs="Arial"/>
          <w:szCs w:val="24"/>
        </w:rPr>
      </w:pPr>
      <w:r>
        <w:rPr>
          <w:rFonts w:ascii="Arial" w:hAnsi="Arial" w:cs="Arial"/>
          <w:szCs w:val="24"/>
        </w:rPr>
        <w:t>SAFEGUARDING</w:t>
      </w:r>
    </w:p>
    <w:p w14:paraId="666D5341" w14:textId="77777777" w:rsidR="00F37852" w:rsidRDefault="00F37852" w:rsidP="00F37852">
      <w:pPr>
        <w:jc w:val="both"/>
        <w:rPr>
          <w:rFonts w:ascii="Arial" w:hAnsi="Arial" w:cs="Arial"/>
          <w:szCs w:val="24"/>
        </w:rPr>
      </w:pPr>
    </w:p>
    <w:p w14:paraId="0B1FC041" w14:textId="77777777" w:rsidR="00F37852" w:rsidRDefault="006F1CD3" w:rsidP="00F37852">
      <w:pPr>
        <w:jc w:val="both"/>
        <w:rPr>
          <w:rFonts w:ascii="Arial" w:hAnsi="Arial" w:cs="Arial"/>
          <w:szCs w:val="24"/>
        </w:rPr>
      </w:pPr>
      <w:r>
        <w:rPr>
          <w:rFonts w:ascii="Arial" w:hAnsi="Arial" w:cs="Arial"/>
          <w:szCs w:val="24"/>
        </w:rPr>
        <w:t>PUPIL MENTAL HEALTH</w:t>
      </w:r>
    </w:p>
    <w:p w14:paraId="5C1F36B5" w14:textId="77777777" w:rsidR="00F37852" w:rsidRDefault="00F37852" w:rsidP="00F37852">
      <w:pPr>
        <w:jc w:val="both"/>
        <w:rPr>
          <w:rFonts w:ascii="Arial" w:hAnsi="Arial" w:cs="Arial"/>
          <w:szCs w:val="24"/>
        </w:rPr>
      </w:pPr>
    </w:p>
    <w:p w14:paraId="3482A754" w14:textId="77777777" w:rsidR="00F37852" w:rsidRDefault="00490A96" w:rsidP="00F37852">
      <w:pPr>
        <w:jc w:val="both"/>
        <w:rPr>
          <w:rFonts w:ascii="Arial" w:hAnsi="Arial" w:cs="Arial"/>
          <w:szCs w:val="24"/>
        </w:rPr>
      </w:pPr>
      <w:r>
        <w:rPr>
          <w:rFonts w:ascii="Arial" w:hAnsi="Arial" w:cs="Arial"/>
          <w:szCs w:val="24"/>
        </w:rPr>
        <w:t xml:space="preserve">SUSPENSION &amp; </w:t>
      </w:r>
      <w:r w:rsidR="006F1CD3">
        <w:rPr>
          <w:rFonts w:ascii="Arial" w:hAnsi="Arial" w:cs="Arial"/>
          <w:szCs w:val="24"/>
        </w:rPr>
        <w:t>EXCLUSION</w:t>
      </w:r>
    </w:p>
    <w:p w14:paraId="135A18BC" w14:textId="77777777" w:rsidR="00F37852" w:rsidRDefault="00F37852" w:rsidP="00F37852">
      <w:pPr>
        <w:jc w:val="both"/>
        <w:rPr>
          <w:rFonts w:ascii="Arial" w:hAnsi="Arial" w:cs="Arial"/>
          <w:szCs w:val="24"/>
        </w:rPr>
      </w:pPr>
    </w:p>
    <w:p w14:paraId="0273A843" w14:textId="77777777" w:rsidR="00F37852" w:rsidRDefault="006F1CD3" w:rsidP="00F37852">
      <w:pPr>
        <w:jc w:val="both"/>
        <w:rPr>
          <w:rFonts w:ascii="Arial" w:hAnsi="Arial" w:cs="Arial"/>
          <w:szCs w:val="24"/>
        </w:rPr>
      </w:pPr>
      <w:r>
        <w:rPr>
          <w:rFonts w:ascii="Arial" w:hAnsi="Arial" w:cs="Arial"/>
          <w:szCs w:val="24"/>
        </w:rPr>
        <w:t>PUPILS WITH SEND</w:t>
      </w:r>
    </w:p>
    <w:p w14:paraId="2A0ABC27" w14:textId="77777777" w:rsidR="006F1CD3" w:rsidRDefault="006F1CD3" w:rsidP="00F37852">
      <w:pPr>
        <w:jc w:val="both"/>
        <w:rPr>
          <w:rFonts w:ascii="Arial" w:hAnsi="Arial" w:cs="Arial"/>
          <w:szCs w:val="24"/>
        </w:rPr>
      </w:pPr>
    </w:p>
    <w:p w14:paraId="78E0E548" w14:textId="77777777" w:rsidR="006F1CD3" w:rsidRDefault="006F1CD3" w:rsidP="00F37852">
      <w:pPr>
        <w:jc w:val="both"/>
        <w:rPr>
          <w:rFonts w:ascii="Arial" w:hAnsi="Arial" w:cs="Arial"/>
          <w:szCs w:val="24"/>
        </w:rPr>
      </w:pPr>
      <w:r>
        <w:rPr>
          <w:rFonts w:ascii="Arial" w:hAnsi="Arial" w:cs="Arial"/>
          <w:szCs w:val="24"/>
        </w:rPr>
        <w:t>INFORMATION SHARING</w:t>
      </w:r>
    </w:p>
    <w:p w14:paraId="66C8E614" w14:textId="77777777" w:rsidR="00F37852" w:rsidRDefault="00F37852" w:rsidP="00F37852">
      <w:pPr>
        <w:jc w:val="both"/>
        <w:rPr>
          <w:rFonts w:ascii="Arial" w:hAnsi="Arial" w:cs="Arial"/>
          <w:szCs w:val="24"/>
        </w:rPr>
      </w:pPr>
    </w:p>
    <w:p w14:paraId="442F6EE6" w14:textId="77777777" w:rsidR="00F37852" w:rsidRDefault="00F37852" w:rsidP="00F37852">
      <w:pPr>
        <w:jc w:val="both"/>
        <w:rPr>
          <w:rFonts w:ascii="Arial" w:hAnsi="Arial" w:cs="Arial"/>
          <w:szCs w:val="24"/>
        </w:rPr>
      </w:pPr>
      <w:r>
        <w:rPr>
          <w:rFonts w:ascii="Arial" w:hAnsi="Arial" w:cs="Arial"/>
          <w:szCs w:val="24"/>
        </w:rPr>
        <w:t>MONITORING AND REVIEW</w:t>
      </w:r>
    </w:p>
    <w:p w14:paraId="6ABE3B07" w14:textId="77777777" w:rsidR="00F37852" w:rsidRDefault="00F37852" w:rsidP="00F37852">
      <w:pPr>
        <w:jc w:val="both"/>
        <w:rPr>
          <w:rFonts w:ascii="Arial" w:hAnsi="Arial" w:cs="Arial"/>
          <w:szCs w:val="24"/>
        </w:rPr>
      </w:pPr>
    </w:p>
    <w:p w14:paraId="1EEB74B4" w14:textId="77777777" w:rsidR="00F37852" w:rsidRPr="00D64908" w:rsidRDefault="00F37852" w:rsidP="00F37852">
      <w:pPr>
        <w:jc w:val="both"/>
        <w:rPr>
          <w:rFonts w:ascii="Arial" w:hAnsi="Arial" w:cs="Arial"/>
          <w:szCs w:val="24"/>
        </w:rPr>
      </w:pPr>
      <w:r w:rsidRPr="00D64908">
        <w:rPr>
          <w:rFonts w:ascii="Arial" w:hAnsi="Arial" w:cs="Arial"/>
          <w:szCs w:val="24"/>
        </w:rPr>
        <w:br w:type="page"/>
      </w:r>
      <w:bookmarkStart w:id="1" w:name="_Statement_of_Intent"/>
      <w:bookmarkEnd w:id="1"/>
    </w:p>
    <w:p w14:paraId="49E8EC37" w14:textId="77777777" w:rsidR="00F37852" w:rsidRPr="00F37852" w:rsidRDefault="00F37852" w:rsidP="00B6506E">
      <w:pPr>
        <w:pStyle w:val="Heading2"/>
        <w:numPr>
          <w:ilvl w:val="0"/>
          <w:numId w:val="0"/>
        </w:numPr>
        <w:spacing w:after="0"/>
        <w:ind w:left="578" w:hanging="578"/>
        <w:jc w:val="both"/>
        <w:rPr>
          <w:rFonts w:ascii="Arial" w:hAnsi="Arial"/>
          <w:b/>
          <w:color w:val="000000" w:themeColor="text1"/>
          <w:sz w:val="24"/>
          <w:szCs w:val="24"/>
          <w:u w:val="single"/>
        </w:rPr>
      </w:pPr>
      <w:bookmarkStart w:id="2" w:name="statment"/>
      <w:bookmarkStart w:id="3" w:name="statement"/>
      <w:r w:rsidRPr="00F37852">
        <w:rPr>
          <w:rFonts w:ascii="Arial" w:hAnsi="Arial"/>
          <w:b/>
          <w:color w:val="000000" w:themeColor="text1"/>
          <w:sz w:val="24"/>
          <w:szCs w:val="24"/>
          <w:u w:val="single"/>
        </w:rPr>
        <w:lastRenderedPageBreak/>
        <w:t>STATEMENT OF INTENT</w:t>
      </w:r>
    </w:p>
    <w:bookmarkEnd w:id="2"/>
    <w:bookmarkEnd w:id="3"/>
    <w:p w14:paraId="07BAD71F" w14:textId="77777777" w:rsidR="00F37852" w:rsidRPr="00F37852" w:rsidRDefault="00F37852" w:rsidP="00B6506E">
      <w:pPr>
        <w:jc w:val="both"/>
        <w:rPr>
          <w:rFonts w:ascii="Arial" w:hAnsi="Arial" w:cs="Arial"/>
          <w:color w:val="000000" w:themeColor="text1"/>
          <w:szCs w:val="24"/>
        </w:rPr>
      </w:pPr>
    </w:p>
    <w:p w14:paraId="25DB6B46" w14:textId="77777777" w:rsidR="00F37852" w:rsidRDefault="00F37852" w:rsidP="00B6506E">
      <w:pPr>
        <w:jc w:val="both"/>
        <w:rPr>
          <w:rFonts w:ascii="Arial" w:hAnsi="Arial" w:cs="Arial"/>
          <w:color w:val="000000" w:themeColor="text1"/>
          <w:szCs w:val="24"/>
        </w:rPr>
      </w:pPr>
      <w:r w:rsidRPr="00F37852">
        <w:rPr>
          <w:rFonts w:ascii="Arial" w:hAnsi="Arial" w:cs="Arial"/>
          <w:color w:val="000000" w:themeColor="text1"/>
          <w:szCs w:val="24"/>
        </w:rPr>
        <w:t xml:space="preserve">Educational achievement and subsequent life chances for LAC and previously-LAC are of real concern. Pupils who are looked after </w:t>
      </w:r>
      <w:proofErr w:type="gramStart"/>
      <w:r w:rsidRPr="00F37852">
        <w:rPr>
          <w:rFonts w:ascii="Arial" w:hAnsi="Arial" w:cs="Arial"/>
          <w:color w:val="000000" w:themeColor="text1"/>
          <w:szCs w:val="24"/>
        </w:rPr>
        <w:t>require</w:t>
      </w:r>
      <w:proofErr w:type="gramEnd"/>
      <w:r w:rsidRPr="00F37852">
        <w:rPr>
          <w:rFonts w:ascii="Arial" w:hAnsi="Arial" w:cs="Arial"/>
          <w:color w:val="000000" w:themeColor="text1"/>
          <w:szCs w:val="24"/>
        </w:rPr>
        <w:t xml:space="preserve"> additional support and attention in order to improve their situation.</w:t>
      </w:r>
    </w:p>
    <w:p w14:paraId="6DAF19F1" w14:textId="77777777" w:rsidR="00F37852" w:rsidRPr="00F37852" w:rsidRDefault="00F37852" w:rsidP="00B6506E">
      <w:pPr>
        <w:jc w:val="both"/>
        <w:rPr>
          <w:rFonts w:ascii="Arial" w:hAnsi="Arial" w:cs="Arial"/>
          <w:color w:val="000000" w:themeColor="text1"/>
          <w:szCs w:val="24"/>
        </w:rPr>
      </w:pPr>
    </w:p>
    <w:p w14:paraId="7183379F" w14:textId="77777777" w:rsidR="00F37852" w:rsidRPr="00F37852" w:rsidRDefault="002C008B" w:rsidP="00B6506E">
      <w:pPr>
        <w:jc w:val="both"/>
        <w:rPr>
          <w:rFonts w:ascii="Arial" w:hAnsi="Arial" w:cs="Arial"/>
          <w:color w:val="000000" w:themeColor="text1"/>
          <w:szCs w:val="24"/>
        </w:rPr>
      </w:pPr>
      <w:r>
        <w:rPr>
          <w:rFonts w:ascii="Arial" w:hAnsi="Arial" w:cs="Arial"/>
          <w:color w:val="000000" w:themeColor="text1"/>
          <w:szCs w:val="24"/>
        </w:rPr>
        <w:t>The Mosley Academy</w:t>
      </w:r>
      <w:r w:rsidR="00F37852" w:rsidRPr="00F37852">
        <w:rPr>
          <w:rFonts w:ascii="Arial" w:hAnsi="Arial" w:cs="Arial"/>
          <w:color w:val="000000" w:themeColor="text1"/>
          <w:szCs w:val="24"/>
        </w:rPr>
        <w:t xml:space="preserve"> endeavours to provide positive experiences and offer stability, safety, and individual care and attention for all our pupils. With this in mind, we aim to:</w:t>
      </w:r>
    </w:p>
    <w:p w14:paraId="51F9BF61" w14:textId="77777777" w:rsidR="00F37852" w:rsidRPr="00F37852" w:rsidRDefault="00F37852" w:rsidP="00B6506E">
      <w:pPr>
        <w:pStyle w:val="ListParagraph"/>
        <w:numPr>
          <w:ilvl w:val="0"/>
          <w:numId w:val="2"/>
        </w:numPr>
        <w:spacing w:after="0"/>
        <w:jc w:val="both"/>
        <w:rPr>
          <w:rFonts w:ascii="Arial" w:hAnsi="Arial" w:cs="Arial"/>
          <w:color w:val="000000" w:themeColor="text1"/>
          <w:sz w:val="24"/>
          <w:szCs w:val="24"/>
        </w:rPr>
      </w:pPr>
      <w:r w:rsidRPr="00F37852">
        <w:rPr>
          <w:rFonts w:ascii="Arial" w:hAnsi="Arial" w:cs="Arial"/>
          <w:color w:val="000000" w:themeColor="text1"/>
          <w:sz w:val="24"/>
          <w:szCs w:val="24"/>
        </w:rPr>
        <w:t>Encourage pupils to reach their potential and to make good progress in relation to their professional, social and emotional development.</w:t>
      </w:r>
    </w:p>
    <w:p w14:paraId="752FC660" w14:textId="77777777" w:rsidR="00F37852" w:rsidRPr="00F37852" w:rsidRDefault="00F37852" w:rsidP="00B6506E">
      <w:pPr>
        <w:pStyle w:val="ListParagraph"/>
        <w:numPr>
          <w:ilvl w:val="0"/>
          <w:numId w:val="2"/>
        </w:numPr>
        <w:spacing w:after="0"/>
        <w:jc w:val="both"/>
        <w:rPr>
          <w:rFonts w:ascii="Arial" w:hAnsi="Arial" w:cs="Arial"/>
          <w:color w:val="000000" w:themeColor="text1"/>
          <w:sz w:val="24"/>
          <w:szCs w:val="24"/>
        </w:rPr>
      </w:pPr>
      <w:r w:rsidRPr="00F37852">
        <w:rPr>
          <w:rFonts w:ascii="Arial" w:hAnsi="Arial" w:cs="Arial"/>
          <w:color w:val="000000" w:themeColor="text1"/>
          <w:sz w:val="24"/>
          <w:szCs w:val="24"/>
        </w:rPr>
        <w:t>Ensure that pupils enjoy high quality teaching and a curriculum which meets their needs and the requirements of legislation.</w:t>
      </w:r>
    </w:p>
    <w:p w14:paraId="44DA3E6C" w14:textId="77777777" w:rsidR="00F37852" w:rsidRPr="00F37852" w:rsidRDefault="00F37852" w:rsidP="00B6506E">
      <w:pPr>
        <w:pStyle w:val="ListParagraph"/>
        <w:numPr>
          <w:ilvl w:val="0"/>
          <w:numId w:val="2"/>
        </w:numPr>
        <w:spacing w:after="0"/>
        <w:jc w:val="both"/>
        <w:rPr>
          <w:rFonts w:ascii="Arial" w:hAnsi="Arial" w:cs="Arial"/>
          <w:color w:val="000000" w:themeColor="text1"/>
          <w:sz w:val="24"/>
          <w:szCs w:val="24"/>
        </w:rPr>
      </w:pPr>
      <w:r w:rsidRPr="00F37852">
        <w:rPr>
          <w:rFonts w:ascii="Arial" w:hAnsi="Arial" w:cs="Arial"/>
          <w:color w:val="000000" w:themeColor="text1"/>
          <w:sz w:val="24"/>
          <w:szCs w:val="24"/>
        </w:rPr>
        <w:t>Plan support for LAC realistically and use the school’s resources efficiently to ensure the school meets their needs.</w:t>
      </w:r>
    </w:p>
    <w:p w14:paraId="03997E4B" w14:textId="77777777" w:rsidR="00F37852" w:rsidRDefault="00F37852" w:rsidP="00B6506E">
      <w:pPr>
        <w:pStyle w:val="ListParagraph"/>
        <w:numPr>
          <w:ilvl w:val="0"/>
          <w:numId w:val="2"/>
        </w:numPr>
        <w:spacing w:after="0"/>
        <w:jc w:val="both"/>
        <w:rPr>
          <w:rFonts w:ascii="Arial" w:hAnsi="Arial" w:cs="Arial"/>
          <w:color w:val="000000" w:themeColor="text1"/>
          <w:sz w:val="24"/>
          <w:szCs w:val="24"/>
        </w:rPr>
      </w:pPr>
      <w:r w:rsidRPr="00F37852">
        <w:rPr>
          <w:rFonts w:ascii="Arial" w:hAnsi="Arial" w:cs="Arial"/>
          <w:color w:val="000000" w:themeColor="text1"/>
          <w:sz w:val="24"/>
          <w:szCs w:val="24"/>
        </w:rPr>
        <w:t>Promote a positive culture in all aspects of school life.</w:t>
      </w:r>
    </w:p>
    <w:p w14:paraId="328EBA8B" w14:textId="77777777" w:rsidR="006806C5" w:rsidRPr="00F37852" w:rsidRDefault="00F37852" w:rsidP="00B6506E">
      <w:pPr>
        <w:pStyle w:val="ListParagraph"/>
        <w:numPr>
          <w:ilvl w:val="0"/>
          <w:numId w:val="2"/>
        </w:numPr>
        <w:spacing w:after="0"/>
        <w:jc w:val="both"/>
        <w:rPr>
          <w:rFonts w:ascii="Arial" w:hAnsi="Arial" w:cs="Arial"/>
          <w:color w:val="000000" w:themeColor="text1"/>
          <w:sz w:val="24"/>
          <w:szCs w:val="24"/>
        </w:rPr>
      </w:pPr>
      <w:r w:rsidRPr="00F37852">
        <w:rPr>
          <w:rFonts w:ascii="Arial" w:hAnsi="Arial" w:cs="Arial"/>
          <w:color w:val="000000" w:themeColor="text1"/>
          <w:sz w:val="24"/>
          <w:szCs w:val="24"/>
        </w:rPr>
        <w:t>Help pupils develop their cultural, moral and social understanding.</w:t>
      </w:r>
    </w:p>
    <w:p w14:paraId="28974249" w14:textId="77777777" w:rsidR="00F37852" w:rsidRPr="00F37852" w:rsidRDefault="00F37852" w:rsidP="00B6506E">
      <w:pPr>
        <w:jc w:val="both"/>
        <w:rPr>
          <w:rFonts w:ascii="Arial" w:hAnsi="Arial" w:cs="Arial"/>
          <w:color w:val="000000" w:themeColor="text1"/>
          <w:szCs w:val="24"/>
        </w:rPr>
      </w:pPr>
    </w:p>
    <w:p w14:paraId="4DD6B18D" w14:textId="77777777" w:rsidR="00F37852" w:rsidRPr="00F37852" w:rsidRDefault="00F37852" w:rsidP="00B6506E">
      <w:pPr>
        <w:jc w:val="both"/>
        <w:rPr>
          <w:rFonts w:ascii="Arial" w:hAnsi="Arial" w:cs="Arial"/>
          <w:color w:val="000000" w:themeColor="text1"/>
          <w:szCs w:val="24"/>
        </w:rPr>
      </w:pPr>
    </w:p>
    <w:p w14:paraId="40664F8E" w14:textId="77777777" w:rsidR="00F37852" w:rsidRPr="00F37852" w:rsidRDefault="00F37852" w:rsidP="00B6506E">
      <w:pPr>
        <w:jc w:val="both"/>
        <w:rPr>
          <w:rFonts w:ascii="Arial" w:hAnsi="Arial" w:cs="Arial"/>
          <w:color w:val="000000" w:themeColor="text1"/>
          <w:szCs w:val="24"/>
        </w:rPr>
      </w:pPr>
    </w:p>
    <w:p w14:paraId="3006D28E" w14:textId="77777777" w:rsidR="00F37852" w:rsidRDefault="00F37852" w:rsidP="00B6506E">
      <w:pPr>
        <w:jc w:val="both"/>
        <w:rPr>
          <w:rFonts w:ascii="Arial" w:hAnsi="Arial" w:cs="Arial"/>
          <w:color w:val="000000" w:themeColor="text1"/>
          <w:szCs w:val="24"/>
        </w:rPr>
      </w:pPr>
    </w:p>
    <w:p w14:paraId="10C84E81" w14:textId="77777777" w:rsidR="00F37852" w:rsidRDefault="00F37852" w:rsidP="00B6506E">
      <w:pPr>
        <w:jc w:val="both"/>
        <w:rPr>
          <w:rFonts w:ascii="Arial" w:hAnsi="Arial" w:cs="Arial"/>
          <w:color w:val="000000" w:themeColor="text1"/>
          <w:szCs w:val="24"/>
        </w:rPr>
      </w:pPr>
    </w:p>
    <w:p w14:paraId="6F787830" w14:textId="77777777" w:rsidR="00F37852" w:rsidRDefault="00F37852" w:rsidP="00B6506E">
      <w:pPr>
        <w:jc w:val="both"/>
        <w:rPr>
          <w:rFonts w:ascii="Arial" w:hAnsi="Arial" w:cs="Arial"/>
          <w:color w:val="000000" w:themeColor="text1"/>
          <w:szCs w:val="24"/>
        </w:rPr>
      </w:pPr>
    </w:p>
    <w:p w14:paraId="7BA7B4A8" w14:textId="77777777" w:rsidR="00F37852" w:rsidRDefault="00F37852" w:rsidP="00B6506E">
      <w:pPr>
        <w:jc w:val="both"/>
        <w:rPr>
          <w:rFonts w:ascii="Arial" w:hAnsi="Arial" w:cs="Arial"/>
          <w:color w:val="000000" w:themeColor="text1"/>
          <w:szCs w:val="24"/>
        </w:rPr>
      </w:pPr>
    </w:p>
    <w:p w14:paraId="6BCA8E89" w14:textId="77777777" w:rsidR="00F37852" w:rsidRDefault="00F37852" w:rsidP="00B6506E">
      <w:pPr>
        <w:jc w:val="both"/>
        <w:rPr>
          <w:rFonts w:ascii="Arial" w:hAnsi="Arial" w:cs="Arial"/>
          <w:color w:val="000000" w:themeColor="text1"/>
          <w:szCs w:val="24"/>
        </w:rPr>
      </w:pPr>
    </w:p>
    <w:p w14:paraId="54CB0133" w14:textId="77777777" w:rsidR="00F37852" w:rsidRDefault="00F37852" w:rsidP="00B6506E">
      <w:pPr>
        <w:jc w:val="both"/>
        <w:rPr>
          <w:rFonts w:ascii="Arial" w:hAnsi="Arial" w:cs="Arial"/>
          <w:color w:val="000000" w:themeColor="text1"/>
          <w:szCs w:val="24"/>
        </w:rPr>
      </w:pPr>
    </w:p>
    <w:p w14:paraId="0AF9DCDE" w14:textId="77777777" w:rsidR="00F37852" w:rsidRDefault="00F37852" w:rsidP="00B6506E">
      <w:pPr>
        <w:jc w:val="both"/>
        <w:rPr>
          <w:rFonts w:ascii="Arial" w:hAnsi="Arial" w:cs="Arial"/>
          <w:color w:val="000000" w:themeColor="text1"/>
          <w:szCs w:val="24"/>
        </w:rPr>
      </w:pPr>
    </w:p>
    <w:p w14:paraId="2E9AF43C" w14:textId="77777777" w:rsidR="00F37852" w:rsidRDefault="00F37852" w:rsidP="00B6506E">
      <w:pPr>
        <w:jc w:val="both"/>
        <w:rPr>
          <w:rFonts w:ascii="Arial" w:hAnsi="Arial" w:cs="Arial"/>
          <w:color w:val="000000" w:themeColor="text1"/>
          <w:szCs w:val="24"/>
        </w:rPr>
      </w:pPr>
    </w:p>
    <w:p w14:paraId="0998757F" w14:textId="77777777" w:rsidR="00F37852" w:rsidRDefault="00F37852" w:rsidP="00B6506E">
      <w:pPr>
        <w:jc w:val="both"/>
        <w:rPr>
          <w:rFonts w:ascii="Arial" w:hAnsi="Arial" w:cs="Arial"/>
          <w:color w:val="000000" w:themeColor="text1"/>
          <w:szCs w:val="24"/>
        </w:rPr>
      </w:pPr>
    </w:p>
    <w:p w14:paraId="38E0387E" w14:textId="77777777" w:rsidR="00F37852" w:rsidRDefault="00F37852" w:rsidP="00B6506E">
      <w:pPr>
        <w:jc w:val="both"/>
        <w:rPr>
          <w:rFonts w:ascii="Arial" w:hAnsi="Arial" w:cs="Arial"/>
          <w:color w:val="000000" w:themeColor="text1"/>
          <w:szCs w:val="24"/>
        </w:rPr>
      </w:pPr>
    </w:p>
    <w:p w14:paraId="0CE40BD3" w14:textId="77777777" w:rsidR="00F37852" w:rsidRDefault="00F37852" w:rsidP="00B6506E">
      <w:pPr>
        <w:jc w:val="both"/>
        <w:rPr>
          <w:rFonts w:ascii="Arial" w:hAnsi="Arial" w:cs="Arial"/>
          <w:color w:val="000000" w:themeColor="text1"/>
          <w:szCs w:val="24"/>
        </w:rPr>
      </w:pPr>
    </w:p>
    <w:p w14:paraId="23A64D29" w14:textId="77777777" w:rsidR="00F37852" w:rsidRDefault="00F37852" w:rsidP="00B6506E">
      <w:pPr>
        <w:jc w:val="both"/>
        <w:rPr>
          <w:rFonts w:ascii="Arial" w:hAnsi="Arial" w:cs="Arial"/>
          <w:color w:val="000000" w:themeColor="text1"/>
          <w:szCs w:val="24"/>
        </w:rPr>
      </w:pPr>
    </w:p>
    <w:p w14:paraId="3DEAD784" w14:textId="77777777" w:rsidR="00F37852" w:rsidRDefault="00F37852" w:rsidP="00B6506E">
      <w:pPr>
        <w:jc w:val="both"/>
        <w:rPr>
          <w:rFonts w:ascii="Arial" w:hAnsi="Arial" w:cs="Arial"/>
          <w:color w:val="000000" w:themeColor="text1"/>
          <w:szCs w:val="24"/>
        </w:rPr>
      </w:pPr>
    </w:p>
    <w:p w14:paraId="755AB093" w14:textId="77777777" w:rsidR="00F37852" w:rsidRDefault="00F37852" w:rsidP="00B6506E">
      <w:pPr>
        <w:jc w:val="both"/>
        <w:rPr>
          <w:rFonts w:ascii="Arial" w:hAnsi="Arial" w:cs="Arial"/>
          <w:color w:val="000000" w:themeColor="text1"/>
          <w:szCs w:val="24"/>
        </w:rPr>
      </w:pPr>
    </w:p>
    <w:p w14:paraId="3334FE80" w14:textId="77777777" w:rsidR="00F37852" w:rsidRDefault="00F37852" w:rsidP="00B6506E">
      <w:pPr>
        <w:jc w:val="both"/>
        <w:rPr>
          <w:rFonts w:ascii="Arial" w:hAnsi="Arial" w:cs="Arial"/>
          <w:color w:val="000000" w:themeColor="text1"/>
          <w:szCs w:val="24"/>
        </w:rPr>
      </w:pPr>
    </w:p>
    <w:p w14:paraId="13143B29" w14:textId="77777777" w:rsidR="00F37852" w:rsidRDefault="00F37852" w:rsidP="00B6506E">
      <w:pPr>
        <w:jc w:val="both"/>
        <w:rPr>
          <w:rFonts w:ascii="Arial" w:hAnsi="Arial" w:cs="Arial"/>
          <w:color w:val="000000" w:themeColor="text1"/>
          <w:szCs w:val="24"/>
        </w:rPr>
      </w:pPr>
    </w:p>
    <w:p w14:paraId="0A2E5263" w14:textId="77777777" w:rsidR="00F37852" w:rsidRDefault="00F37852" w:rsidP="00B6506E">
      <w:pPr>
        <w:jc w:val="both"/>
        <w:rPr>
          <w:rFonts w:ascii="Arial" w:hAnsi="Arial" w:cs="Arial"/>
          <w:color w:val="000000" w:themeColor="text1"/>
          <w:szCs w:val="24"/>
        </w:rPr>
      </w:pPr>
    </w:p>
    <w:p w14:paraId="2E1B662D" w14:textId="77777777" w:rsidR="00F37852" w:rsidRDefault="00F37852" w:rsidP="00B6506E">
      <w:pPr>
        <w:jc w:val="both"/>
        <w:rPr>
          <w:rFonts w:ascii="Arial" w:hAnsi="Arial" w:cs="Arial"/>
          <w:color w:val="000000" w:themeColor="text1"/>
          <w:szCs w:val="24"/>
        </w:rPr>
      </w:pPr>
    </w:p>
    <w:p w14:paraId="6C2B8764" w14:textId="77777777" w:rsidR="00F37852" w:rsidRDefault="00F37852" w:rsidP="00B6506E">
      <w:pPr>
        <w:jc w:val="both"/>
        <w:rPr>
          <w:rFonts w:ascii="Arial" w:hAnsi="Arial" w:cs="Arial"/>
          <w:color w:val="000000" w:themeColor="text1"/>
          <w:szCs w:val="24"/>
        </w:rPr>
      </w:pPr>
    </w:p>
    <w:p w14:paraId="5CF5E643" w14:textId="77777777" w:rsidR="00F37852" w:rsidRDefault="00F37852" w:rsidP="00B6506E">
      <w:pPr>
        <w:jc w:val="both"/>
        <w:rPr>
          <w:rFonts w:ascii="Arial" w:hAnsi="Arial" w:cs="Arial"/>
          <w:color w:val="000000" w:themeColor="text1"/>
          <w:szCs w:val="24"/>
        </w:rPr>
      </w:pPr>
    </w:p>
    <w:p w14:paraId="608F7792" w14:textId="77777777" w:rsidR="00F37852" w:rsidRDefault="00F37852" w:rsidP="00B6506E">
      <w:pPr>
        <w:jc w:val="both"/>
        <w:rPr>
          <w:rFonts w:ascii="Arial" w:hAnsi="Arial" w:cs="Arial"/>
          <w:color w:val="000000" w:themeColor="text1"/>
          <w:szCs w:val="24"/>
        </w:rPr>
      </w:pPr>
    </w:p>
    <w:p w14:paraId="7AEB1711" w14:textId="77777777" w:rsidR="00F37852" w:rsidRDefault="00F37852" w:rsidP="00B6506E">
      <w:pPr>
        <w:jc w:val="both"/>
        <w:rPr>
          <w:rFonts w:ascii="Arial" w:hAnsi="Arial" w:cs="Arial"/>
          <w:color w:val="000000" w:themeColor="text1"/>
          <w:szCs w:val="24"/>
        </w:rPr>
      </w:pPr>
    </w:p>
    <w:p w14:paraId="27E0F11F" w14:textId="77777777" w:rsidR="00F37852" w:rsidRDefault="00F37852" w:rsidP="00B6506E">
      <w:pPr>
        <w:jc w:val="both"/>
        <w:rPr>
          <w:rFonts w:ascii="Arial" w:hAnsi="Arial" w:cs="Arial"/>
          <w:color w:val="000000" w:themeColor="text1"/>
          <w:szCs w:val="24"/>
        </w:rPr>
      </w:pPr>
    </w:p>
    <w:p w14:paraId="7B8EF52B" w14:textId="77777777" w:rsidR="00F37852" w:rsidRDefault="00F37852" w:rsidP="00B6506E">
      <w:pPr>
        <w:jc w:val="both"/>
        <w:rPr>
          <w:rFonts w:ascii="Arial" w:hAnsi="Arial" w:cs="Arial"/>
          <w:color w:val="000000" w:themeColor="text1"/>
          <w:szCs w:val="24"/>
        </w:rPr>
      </w:pPr>
    </w:p>
    <w:p w14:paraId="36607AB1" w14:textId="77777777" w:rsidR="00F37852" w:rsidRDefault="00F37852" w:rsidP="00B6506E">
      <w:pPr>
        <w:jc w:val="both"/>
        <w:rPr>
          <w:rFonts w:ascii="Arial" w:hAnsi="Arial" w:cs="Arial"/>
          <w:color w:val="000000" w:themeColor="text1"/>
          <w:szCs w:val="24"/>
        </w:rPr>
      </w:pPr>
    </w:p>
    <w:p w14:paraId="2E4FACBF" w14:textId="77777777" w:rsidR="00F37852" w:rsidRDefault="00F37852" w:rsidP="00B6506E">
      <w:pPr>
        <w:jc w:val="both"/>
        <w:rPr>
          <w:rFonts w:ascii="Arial" w:hAnsi="Arial" w:cs="Arial"/>
          <w:color w:val="000000" w:themeColor="text1"/>
          <w:szCs w:val="24"/>
        </w:rPr>
      </w:pPr>
    </w:p>
    <w:p w14:paraId="41A2EA10" w14:textId="77777777" w:rsidR="00F37852" w:rsidRDefault="00F37852" w:rsidP="00B6506E">
      <w:pPr>
        <w:jc w:val="both"/>
        <w:rPr>
          <w:rFonts w:ascii="Arial" w:hAnsi="Arial" w:cs="Arial"/>
          <w:color w:val="000000" w:themeColor="text1"/>
          <w:szCs w:val="24"/>
        </w:rPr>
      </w:pPr>
    </w:p>
    <w:p w14:paraId="21FA3704" w14:textId="77777777" w:rsidR="00F151B1" w:rsidRDefault="00F151B1" w:rsidP="00B6506E">
      <w:pPr>
        <w:jc w:val="both"/>
        <w:rPr>
          <w:rFonts w:ascii="Arial" w:hAnsi="Arial" w:cs="Arial"/>
          <w:color w:val="000000" w:themeColor="text1"/>
          <w:szCs w:val="24"/>
        </w:rPr>
      </w:pPr>
    </w:p>
    <w:p w14:paraId="171D47B5" w14:textId="77777777" w:rsidR="00F37852" w:rsidRPr="00F37852" w:rsidRDefault="00F37852" w:rsidP="00B6506E">
      <w:pPr>
        <w:jc w:val="both"/>
        <w:rPr>
          <w:rFonts w:ascii="Arial" w:hAnsi="Arial" w:cs="Arial"/>
          <w:color w:val="000000" w:themeColor="text1"/>
          <w:szCs w:val="24"/>
        </w:rPr>
      </w:pPr>
    </w:p>
    <w:p w14:paraId="5954A785" w14:textId="77777777" w:rsidR="00F37852" w:rsidRDefault="00F37852" w:rsidP="00B6506E">
      <w:pPr>
        <w:pStyle w:val="Heading1"/>
        <w:keepNext w:val="0"/>
        <w:keepLines w:val="0"/>
        <w:numPr>
          <w:ilvl w:val="0"/>
          <w:numId w:val="5"/>
        </w:numPr>
        <w:spacing w:before="0" w:line="276" w:lineRule="auto"/>
        <w:contextualSpacing/>
        <w:jc w:val="both"/>
        <w:rPr>
          <w:rFonts w:ascii="Arial" w:hAnsi="Arial" w:cs="Arial"/>
          <w:b/>
          <w:color w:val="000000" w:themeColor="text1"/>
          <w:sz w:val="24"/>
          <w:szCs w:val="24"/>
          <w:u w:val="single"/>
        </w:rPr>
      </w:pPr>
      <w:r w:rsidRPr="00F37852">
        <w:rPr>
          <w:rFonts w:ascii="Arial" w:hAnsi="Arial" w:cs="Arial"/>
          <w:b/>
          <w:color w:val="000000" w:themeColor="text1"/>
          <w:sz w:val="24"/>
          <w:szCs w:val="24"/>
          <w:u w:val="single"/>
        </w:rPr>
        <w:lastRenderedPageBreak/>
        <w:t>LEGAL FRAMEWORK</w:t>
      </w:r>
    </w:p>
    <w:p w14:paraId="1FAB7F12" w14:textId="77777777" w:rsidR="00F37852" w:rsidRPr="007D37EB" w:rsidRDefault="00F37852" w:rsidP="00B6506E">
      <w:pPr>
        <w:jc w:val="both"/>
        <w:rPr>
          <w:rFonts w:ascii="Arial" w:hAnsi="Arial" w:cs="Arial"/>
          <w:szCs w:val="24"/>
        </w:rPr>
      </w:pPr>
    </w:p>
    <w:p w14:paraId="1136A2A5" w14:textId="77777777" w:rsidR="00F37852" w:rsidRPr="007D37EB" w:rsidRDefault="00F37852" w:rsidP="00B6506E">
      <w:pPr>
        <w:pStyle w:val="TSB-Level2Numbers"/>
        <w:jc w:val="both"/>
        <w:rPr>
          <w:rFonts w:ascii="Arial" w:hAnsi="Arial" w:cs="Arial"/>
          <w:sz w:val="24"/>
          <w:szCs w:val="24"/>
        </w:rPr>
      </w:pPr>
      <w:r w:rsidRPr="007D37EB">
        <w:rPr>
          <w:rFonts w:ascii="Arial" w:hAnsi="Arial" w:cs="Arial"/>
          <w:sz w:val="24"/>
          <w:szCs w:val="24"/>
        </w:rPr>
        <w:t xml:space="preserve">This </w:t>
      </w:r>
      <w:r w:rsidR="00FA6526">
        <w:rPr>
          <w:rFonts w:ascii="Arial" w:hAnsi="Arial" w:cs="Arial"/>
          <w:sz w:val="24"/>
          <w:szCs w:val="24"/>
        </w:rPr>
        <w:t>document</w:t>
      </w:r>
      <w:r w:rsidRPr="007D37EB">
        <w:rPr>
          <w:rFonts w:ascii="Arial" w:hAnsi="Arial" w:cs="Arial"/>
          <w:sz w:val="24"/>
          <w:szCs w:val="24"/>
        </w:rPr>
        <w:t xml:space="preserve"> has due regard to legislation and statutory guidance, including, but not limited to, the following: </w:t>
      </w:r>
    </w:p>
    <w:p w14:paraId="780A43E4" w14:textId="77777777" w:rsidR="00F37852" w:rsidRPr="00490A96" w:rsidRDefault="00F37852" w:rsidP="00490A96">
      <w:pPr>
        <w:pStyle w:val="TSB-PolicyBullets"/>
        <w:rPr>
          <w:sz w:val="24"/>
          <w:szCs w:val="24"/>
        </w:rPr>
      </w:pPr>
      <w:r w:rsidRPr="00490A96">
        <w:rPr>
          <w:sz w:val="24"/>
          <w:szCs w:val="24"/>
        </w:rPr>
        <w:t>Children Act 1989</w:t>
      </w:r>
    </w:p>
    <w:p w14:paraId="3CDB8B9F" w14:textId="77777777" w:rsidR="00F37852" w:rsidRPr="00490A96" w:rsidRDefault="00F37852" w:rsidP="00490A96">
      <w:pPr>
        <w:pStyle w:val="TSB-PolicyBullets"/>
        <w:rPr>
          <w:sz w:val="24"/>
          <w:szCs w:val="24"/>
        </w:rPr>
      </w:pPr>
      <w:r w:rsidRPr="00490A96">
        <w:rPr>
          <w:sz w:val="24"/>
          <w:szCs w:val="24"/>
        </w:rPr>
        <w:t>The Care Planning, Placement and Case Review (England) Regulations 2010</w:t>
      </w:r>
    </w:p>
    <w:p w14:paraId="4D882E19" w14:textId="77777777" w:rsidR="00F37852" w:rsidRPr="00490A96" w:rsidRDefault="00F37852" w:rsidP="00490A96">
      <w:pPr>
        <w:pStyle w:val="TSB-PolicyBullets"/>
        <w:rPr>
          <w:sz w:val="24"/>
          <w:szCs w:val="24"/>
        </w:rPr>
      </w:pPr>
      <w:r w:rsidRPr="00490A96">
        <w:rPr>
          <w:sz w:val="24"/>
          <w:szCs w:val="24"/>
        </w:rPr>
        <w:t>Children (Leaving Care) Act 2000</w:t>
      </w:r>
    </w:p>
    <w:p w14:paraId="7C5D5F07" w14:textId="77777777" w:rsidR="00F37852" w:rsidRPr="00490A96" w:rsidRDefault="00F37852" w:rsidP="00490A96">
      <w:pPr>
        <w:pStyle w:val="TSB-PolicyBullets"/>
        <w:rPr>
          <w:sz w:val="24"/>
          <w:szCs w:val="24"/>
        </w:rPr>
      </w:pPr>
      <w:r w:rsidRPr="00490A96">
        <w:rPr>
          <w:sz w:val="24"/>
          <w:szCs w:val="24"/>
        </w:rPr>
        <w:t>Children and Young Persons Act 2008</w:t>
      </w:r>
    </w:p>
    <w:p w14:paraId="2513899A" w14:textId="77777777" w:rsidR="00F37852" w:rsidRPr="00490A96" w:rsidRDefault="00F37852" w:rsidP="00490A96">
      <w:pPr>
        <w:pStyle w:val="TSB-PolicyBullets"/>
        <w:rPr>
          <w:sz w:val="24"/>
          <w:szCs w:val="24"/>
        </w:rPr>
      </w:pPr>
      <w:r w:rsidRPr="00490A96">
        <w:rPr>
          <w:sz w:val="24"/>
          <w:szCs w:val="24"/>
        </w:rPr>
        <w:t>Children and Families Act 2014</w:t>
      </w:r>
    </w:p>
    <w:p w14:paraId="7992AEBC" w14:textId="77777777" w:rsidR="00F37852" w:rsidRPr="00490A96" w:rsidRDefault="00F37852" w:rsidP="00490A96">
      <w:pPr>
        <w:pStyle w:val="TSB-PolicyBullets"/>
        <w:rPr>
          <w:sz w:val="24"/>
          <w:szCs w:val="24"/>
        </w:rPr>
      </w:pPr>
      <w:r w:rsidRPr="00490A96">
        <w:rPr>
          <w:sz w:val="24"/>
          <w:szCs w:val="24"/>
        </w:rPr>
        <w:t>Children and Social Work Act 2017</w:t>
      </w:r>
    </w:p>
    <w:p w14:paraId="0B4661AE" w14:textId="77777777" w:rsidR="00F37852" w:rsidRPr="00490A96" w:rsidRDefault="00F37852" w:rsidP="00490A96">
      <w:pPr>
        <w:pStyle w:val="TSB-PolicyBullets"/>
        <w:rPr>
          <w:sz w:val="24"/>
          <w:szCs w:val="24"/>
        </w:rPr>
      </w:pPr>
      <w:r w:rsidRPr="00490A96">
        <w:rPr>
          <w:sz w:val="24"/>
          <w:szCs w:val="24"/>
        </w:rPr>
        <w:t xml:space="preserve">DfE (2018) ‘Promoting the education of looked-after children and previously looked-after children’  </w:t>
      </w:r>
    </w:p>
    <w:p w14:paraId="261DFB99" w14:textId="77777777" w:rsidR="00F37852" w:rsidRPr="00490A96" w:rsidRDefault="00F37852" w:rsidP="00490A96">
      <w:pPr>
        <w:pStyle w:val="TSB-PolicyBullets"/>
        <w:rPr>
          <w:sz w:val="24"/>
          <w:szCs w:val="24"/>
        </w:rPr>
      </w:pPr>
      <w:r w:rsidRPr="00490A96">
        <w:rPr>
          <w:sz w:val="24"/>
          <w:szCs w:val="24"/>
        </w:rPr>
        <w:t>DfE (2018) ‘The designated teacher for looked-after and previously looked-after children’</w:t>
      </w:r>
    </w:p>
    <w:p w14:paraId="6749D693" w14:textId="77777777" w:rsidR="00F37852" w:rsidRPr="00490A96" w:rsidRDefault="00490A96" w:rsidP="00490A96">
      <w:pPr>
        <w:pStyle w:val="TSB-PolicyBullets"/>
        <w:rPr>
          <w:color w:val="000000" w:themeColor="text1"/>
          <w:sz w:val="24"/>
          <w:szCs w:val="24"/>
        </w:rPr>
      </w:pPr>
      <w:r w:rsidRPr="00490A96">
        <w:rPr>
          <w:sz w:val="24"/>
          <w:szCs w:val="24"/>
        </w:rPr>
        <w:t>DfE (2022) ‘Suspension and permanent exclusion from maintained schools, academies and pupil referral units in England, including pupil movement’</w:t>
      </w:r>
    </w:p>
    <w:p w14:paraId="16B9B5DF" w14:textId="1482ABCA" w:rsidR="00F37852" w:rsidRPr="00490A96" w:rsidRDefault="00E4440A" w:rsidP="00490A96">
      <w:pPr>
        <w:pStyle w:val="TSB-PolicyBullets"/>
        <w:rPr>
          <w:sz w:val="24"/>
          <w:szCs w:val="24"/>
        </w:rPr>
      </w:pPr>
      <w:r w:rsidRPr="00490A96">
        <w:rPr>
          <w:sz w:val="24"/>
          <w:szCs w:val="24"/>
        </w:rPr>
        <w:t>DfE (202</w:t>
      </w:r>
      <w:r w:rsidR="00B52542">
        <w:rPr>
          <w:sz w:val="24"/>
          <w:szCs w:val="24"/>
        </w:rPr>
        <w:t>4</w:t>
      </w:r>
      <w:r w:rsidR="00F37852" w:rsidRPr="00490A96">
        <w:rPr>
          <w:sz w:val="24"/>
          <w:szCs w:val="24"/>
        </w:rPr>
        <w:t>) ‘Keeping children safe in education’</w:t>
      </w:r>
    </w:p>
    <w:p w14:paraId="6D82F823" w14:textId="3D38FA19" w:rsidR="00F37852" w:rsidRPr="00490A96" w:rsidRDefault="00F37852" w:rsidP="00490A96">
      <w:pPr>
        <w:pStyle w:val="TSB-PolicyBullets"/>
        <w:rPr>
          <w:sz w:val="24"/>
          <w:szCs w:val="24"/>
        </w:rPr>
      </w:pPr>
      <w:r w:rsidRPr="00490A96">
        <w:rPr>
          <w:sz w:val="24"/>
          <w:szCs w:val="24"/>
        </w:rPr>
        <w:t>DfE (20</w:t>
      </w:r>
      <w:r w:rsidR="00B52542">
        <w:rPr>
          <w:sz w:val="24"/>
          <w:szCs w:val="24"/>
        </w:rPr>
        <w:t>23</w:t>
      </w:r>
      <w:r w:rsidRPr="00490A96">
        <w:rPr>
          <w:sz w:val="24"/>
          <w:szCs w:val="24"/>
        </w:rPr>
        <w:t>) ‘Working Together to Safeguard Children’</w:t>
      </w:r>
    </w:p>
    <w:p w14:paraId="54764588" w14:textId="77777777" w:rsidR="007D37EB" w:rsidRPr="007D37EB" w:rsidRDefault="007D37EB" w:rsidP="00B6506E">
      <w:pPr>
        <w:jc w:val="both"/>
        <w:rPr>
          <w:rFonts w:ascii="Arial" w:hAnsi="Arial" w:cs="Arial"/>
          <w:szCs w:val="24"/>
        </w:rPr>
      </w:pPr>
    </w:p>
    <w:p w14:paraId="5856651F" w14:textId="77777777" w:rsidR="00F37852" w:rsidRPr="007D37EB" w:rsidRDefault="007D37EB" w:rsidP="00B6506E">
      <w:pPr>
        <w:jc w:val="both"/>
        <w:rPr>
          <w:rFonts w:ascii="Arial" w:hAnsi="Arial" w:cs="Arial"/>
          <w:szCs w:val="24"/>
        </w:rPr>
      </w:pPr>
      <w:r w:rsidRPr="007D37EB">
        <w:rPr>
          <w:rFonts w:ascii="Arial" w:hAnsi="Arial" w:cs="Arial"/>
          <w:szCs w:val="24"/>
        </w:rPr>
        <w:t>T</w:t>
      </w:r>
      <w:r w:rsidR="00F37852" w:rsidRPr="007D37EB">
        <w:rPr>
          <w:rFonts w:ascii="Arial" w:hAnsi="Arial" w:cs="Arial"/>
          <w:szCs w:val="24"/>
        </w:rPr>
        <w:t xml:space="preserve">his </w:t>
      </w:r>
      <w:r w:rsidR="00FA6526">
        <w:rPr>
          <w:rFonts w:ascii="Arial" w:hAnsi="Arial" w:cs="Arial"/>
          <w:szCs w:val="24"/>
        </w:rPr>
        <w:t>document</w:t>
      </w:r>
      <w:r w:rsidR="00F37852" w:rsidRPr="007D37EB">
        <w:rPr>
          <w:rFonts w:ascii="Arial" w:hAnsi="Arial" w:cs="Arial"/>
          <w:szCs w:val="24"/>
        </w:rPr>
        <w:t xml:space="preserve"> operates in conjunction with the following school </w:t>
      </w:r>
      <w:r w:rsidR="00FA6526">
        <w:rPr>
          <w:rFonts w:ascii="Arial" w:hAnsi="Arial" w:cs="Arial"/>
          <w:szCs w:val="24"/>
        </w:rPr>
        <w:t>procedures</w:t>
      </w:r>
      <w:r w:rsidR="00F37852" w:rsidRPr="007D37EB">
        <w:rPr>
          <w:rFonts w:ascii="Arial" w:hAnsi="Arial" w:cs="Arial"/>
          <w:szCs w:val="24"/>
        </w:rPr>
        <w:t xml:space="preserve"> and documents:</w:t>
      </w:r>
    </w:p>
    <w:p w14:paraId="057233A0" w14:textId="77777777" w:rsidR="00F37852" w:rsidRPr="00490A96" w:rsidRDefault="00F37852" w:rsidP="00490A96">
      <w:pPr>
        <w:pStyle w:val="TSB-PolicyBullets"/>
        <w:rPr>
          <w:sz w:val="24"/>
          <w:szCs w:val="24"/>
        </w:rPr>
      </w:pPr>
      <w:r w:rsidRPr="00490A96">
        <w:rPr>
          <w:sz w:val="24"/>
          <w:szCs w:val="24"/>
        </w:rPr>
        <w:t xml:space="preserve">Admissions </w:t>
      </w:r>
    </w:p>
    <w:p w14:paraId="0933410B" w14:textId="77777777" w:rsidR="00FA6526" w:rsidRPr="00490A96" w:rsidRDefault="00F37852" w:rsidP="00490A96">
      <w:pPr>
        <w:pStyle w:val="TSB-PolicyBullets"/>
        <w:rPr>
          <w:sz w:val="24"/>
          <w:szCs w:val="24"/>
        </w:rPr>
      </w:pPr>
      <w:r w:rsidRPr="00490A96">
        <w:rPr>
          <w:sz w:val="24"/>
          <w:szCs w:val="24"/>
        </w:rPr>
        <w:t>Behaviour</w:t>
      </w:r>
      <w:r w:rsidR="007D37EB" w:rsidRPr="00490A96">
        <w:rPr>
          <w:sz w:val="24"/>
          <w:szCs w:val="24"/>
        </w:rPr>
        <w:t xml:space="preserve"> and Discipline</w:t>
      </w:r>
      <w:r w:rsidRPr="00490A96">
        <w:rPr>
          <w:sz w:val="24"/>
          <w:szCs w:val="24"/>
        </w:rPr>
        <w:t xml:space="preserve"> </w:t>
      </w:r>
    </w:p>
    <w:p w14:paraId="0E52F427" w14:textId="77777777" w:rsidR="00F37852" w:rsidRPr="00490A96" w:rsidRDefault="00F37852" w:rsidP="00490A96">
      <w:pPr>
        <w:pStyle w:val="TSB-PolicyBullets"/>
        <w:rPr>
          <w:sz w:val="24"/>
          <w:szCs w:val="24"/>
        </w:rPr>
      </w:pPr>
      <w:r w:rsidRPr="00490A96">
        <w:rPr>
          <w:sz w:val="24"/>
          <w:szCs w:val="24"/>
        </w:rPr>
        <w:t xml:space="preserve">Anti-Bullying </w:t>
      </w:r>
    </w:p>
    <w:p w14:paraId="1F6D35A4" w14:textId="77777777" w:rsidR="00FA6526" w:rsidRPr="00490A96" w:rsidRDefault="00F37852" w:rsidP="00490A96">
      <w:pPr>
        <w:pStyle w:val="TSB-PolicyBullets"/>
        <w:rPr>
          <w:sz w:val="24"/>
          <w:szCs w:val="24"/>
        </w:rPr>
      </w:pPr>
      <w:r w:rsidRPr="00490A96">
        <w:rPr>
          <w:sz w:val="24"/>
          <w:szCs w:val="24"/>
        </w:rPr>
        <w:t xml:space="preserve">Equal Opportunities </w:t>
      </w:r>
    </w:p>
    <w:p w14:paraId="3BAF9445" w14:textId="77777777" w:rsidR="00F37852" w:rsidRPr="00490A96" w:rsidRDefault="00F37852" w:rsidP="00490A96">
      <w:pPr>
        <w:pStyle w:val="TSB-PolicyBullets"/>
        <w:rPr>
          <w:sz w:val="24"/>
          <w:szCs w:val="24"/>
        </w:rPr>
      </w:pPr>
      <w:r w:rsidRPr="00490A96">
        <w:rPr>
          <w:sz w:val="24"/>
          <w:szCs w:val="24"/>
        </w:rPr>
        <w:t xml:space="preserve">Child Protection and Safeguarding </w:t>
      </w:r>
    </w:p>
    <w:p w14:paraId="59D7DDAD" w14:textId="77777777" w:rsidR="00F37852" w:rsidRPr="00490A96" w:rsidRDefault="00F37852" w:rsidP="00490A96">
      <w:pPr>
        <w:pStyle w:val="TSB-PolicyBullets"/>
        <w:rPr>
          <w:sz w:val="24"/>
          <w:szCs w:val="24"/>
        </w:rPr>
      </w:pPr>
      <w:r w:rsidRPr="00490A96">
        <w:rPr>
          <w:sz w:val="24"/>
          <w:szCs w:val="24"/>
        </w:rPr>
        <w:t xml:space="preserve">SEND </w:t>
      </w:r>
    </w:p>
    <w:p w14:paraId="4960220B" w14:textId="77777777" w:rsidR="007D37EB" w:rsidRPr="007D37EB" w:rsidRDefault="007D37EB" w:rsidP="00490A96">
      <w:pPr>
        <w:pStyle w:val="TSB-PolicyBullets"/>
        <w:numPr>
          <w:ilvl w:val="0"/>
          <w:numId w:val="0"/>
        </w:numPr>
        <w:ind w:left="2143"/>
      </w:pPr>
    </w:p>
    <w:p w14:paraId="0806E4EE" w14:textId="77777777" w:rsidR="00F37852" w:rsidRPr="007D37EB" w:rsidRDefault="007D37EB" w:rsidP="00B6506E">
      <w:pPr>
        <w:pStyle w:val="Heading1"/>
        <w:keepNext w:val="0"/>
        <w:keepLines w:val="0"/>
        <w:numPr>
          <w:ilvl w:val="0"/>
          <w:numId w:val="5"/>
        </w:numPr>
        <w:spacing w:before="0" w:line="276" w:lineRule="auto"/>
        <w:contextualSpacing/>
        <w:jc w:val="both"/>
        <w:rPr>
          <w:rFonts w:ascii="Arial" w:hAnsi="Arial" w:cs="Arial"/>
          <w:b/>
          <w:color w:val="000000" w:themeColor="text1"/>
          <w:sz w:val="24"/>
          <w:szCs w:val="24"/>
          <w:u w:val="single"/>
        </w:rPr>
      </w:pPr>
      <w:bookmarkStart w:id="4" w:name="_Definitions"/>
      <w:bookmarkStart w:id="5" w:name="Subsection2"/>
      <w:bookmarkEnd w:id="4"/>
      <w:r w:rsidRPr="007D37EB">
        <w:rPr>
          <w:rFonts w:ascii="Arial" w:hAnsi="Arial" w:cs="Arial"/>
          <w:b/>
          <w:color w:val="000000" w:themeColor="text1"/>
          <w:sz w:val="24"/>
          <w:szCs w:val="24"/>
          <w:u w:val="single"/>
        </w:rPr>
        <w:t>DEFINITIONS</w:t>
      </w:r>
    </w:p>
    <w:p w14:paraId="0B892547" w14:textId="77777777" w:rsidR="007D37EB" w:rsidRPr="007D37EB" w:rsidRDefault="007D37EB" w:rsidP="00B6506E">
      <w:pPr>
        <w:jc w:val="both"/>
      </w:pPr>
    </w:p>
    <w:p w14:paraId="2767CBB8" w14:textId="77777777" w:rsidR="00F37852" w:rsidRPr="00F37852" w:rsidRDefault="00F37852" w:rsidP="00B6506E">
      <w:pPr>
        <w:numPr>
          <w:ilvl w:val="0"/>
          <w:numId w:val="10"/>
        </w:numPr>
        <w:jc w:val="both"/>
        <w:rPr>
          <w:rFonts w:ascii="Arial" w:hAnsi="Arial" w:cs="Arial"/>
          <w:color w:val="000000" w:themeColor="text1"/>
          <w:szCs w:val="24"/>
        </w:rPr>
      </w:pPr>
      <w:r w:rsidRPr="00F37852">
        <w:rPr>
          <w:rFonts w:ascii="Arial" w:hAnsi="Arial" w:cs="Arial"/>
          <w:b/>
          <w:color w:val="000000" w:themeColor="text1"/>
          <w:szCs w:val="24"/>
        </w:rPr>
        <w:t>“Looked after children (LAC)”</w:t>
      </w:r>
      <w:r w:rsidRPr="00F37852">
        <w:rPr>
          <w:rFonts w:ascii="Arial" w:hAnsi="Arial" w:cs="Arial"/>
          <w:color w:val="000000" w:themeColor="text1"/>
          <w:szCs w:val="24"/>
        </w:rPr>
        <w:t xml:space="preserve"> are defined as:</w:t>
      </w:r>
    </w:p>
    <w:p w14:paraId="53FF0ACA" w14:textId="77777777" w:rsidR="007D37EB" w:rsidRDefault="00F37852" w:rsidP="00B6506E">
      <w:pPr>
        <w:pStyle w:val="Heading1"/>
        <w:numPr>
          <w:ilvl w:val="1"/>
          <w:numId w:val="10"/>
        </w:numPr>
        <w:jc w:val="both"/>
        <w:rPr>
          <w:rFonts w:ascii="Arial" w:hAnsi="Arial" w:cs="Arial"/>
          <w:color w:val="000000" w:themeColor="text1"/>
          <w:sz w:val="24"/>
          <w:szCs w:val="24"/>
        </w:rPr>
      </w:pPr>
      <w:r w:rsidRPr="00F37852">
        <w:rPr>
          <w:rFonts w:ascii="Arial" w:hAnsi="Arial" w:cs="Arial"/>
          <w:color w:val="000000" w:themeColor="text1"/>
          <w:sz w:val="24"/>
          <w:szCs w:val="24"/>
        </w:rPr>
        <w:lastRenderedPageBreak/>
        <w:t>Children or young people who are the subject of a Care Order or Interim Care Order under the Children Act 1989.</w:t>
      </w:r>
    </w:p>
    <w:p w14:paraId="7A4DC304" w14:textId="77777777" w:rsidR="007D37EB" w:rsidRDefault="00F37852" w:rsidP="00B6506E">
      <w:pPr>
        <w:pStyle w:val="Heading1"/>
        <w:numPr>
          <w:ilvl w:val="1"/>
          <w:numId w:val="10"/>
        </w:numPr>
        <w:jc w:val="both"/>
        <w:rPr>
          <w:rFonts w:ascii="Arial" w:hAnsi="Arial" w:cs="Arial"/>
          <w:color w:val="000000" w:themeColor="text1"/>
          <w:sz w:val="24"/>
          <w:szCs w:val="24"/>
        </w:rPr>
      </w:pPr>
      <w:r w:rsidRPr="007D37EB">
        <w:rPr>
          <w:rFonts w:ascii="Arial" w:hAnsi="Arial" w:cs="Arial"/>
          <w:color w:val="000000" w:themeColor="text1"/>
          <w:sz w:val="24"/>
          <w:szCs w:val="24"/>
        </w:rPr>
        <w:t xml:space="preserve">Children who are placed in foster care, children’s residential homes, with relatives or friends, in semi-independent or supported independent accommodation. </w:t>
      </w:r>
    </w:p>
    <w:p w14:paraId="143F7647" w14:textId="77777777" w:rsidR="007D37EB" w:rsidRDefault="00F37852" w:rsidP="00B6506E">
      <w:pPr>
        <w:pStyle w:val="Heading1"/>
        <w:numPr>
          <w:ilvl w:val="1"/>
          <w:numId w:val="10"/>
        </w:numPr>
        <w:jc w:val="both"/>
        <w:rPr>
          <w:rFonts w:ascii="Arial" w:hAnsi="Arial" w:cs="Arial"/>
          <w:color w:val="000000" w:themeColor="text1"/>
          <w:sz w:val="24"/>
          <w:szCs w:val="24"/>
        </w:rPr>
      </w:pPr>
      <w:r w:rsidRPr="007D37EB">
        <w:rPr>
          <w:rFonts w:ascii="Arial" w:hAnsi="Arial" w:cs="Arial"/>
          <w:color w:val="000000" w:themeColor="text1"/>
          <w:sz w:val="24"/>
          <w:szCs w:val="24"/>
        </w:rPr>
        <w:t xml:space="preserve">Children subject to a Care or Interim Care Order whilst placed with a parent, where the LA has parental responsibility. </w:t>
      </w:r>
    </w:p>
    <w:p w14:paraId="61A94527" w14:textId="77777777" w:rsidR="00F37852" w:rsidRPr="007D37EB" w:rsidRDefault="00F37852" w:rsidP="00B6506E">
      <w:pPr>
        <w:pStyle w:val="Heading1"/>
        <w:numPr>
          <w:ilvl w:val="1"/>
          <w:numId w:val="10"/>
        </w:numPr>
        <w:jc w:val="both"/>
        <w:rPr>
          <w:rFonts w:ascii="Arial" w:hAnsi="Arial" w:cs="Arial"/>
          <w:color w:val="000000" w:themeColor="text1"/>
          <w:sz w:val="24"/>
          <w:szCs w:val="24"/>
        </w:rPr>
      </w:pPr>
      <w:r w:rsidRPr="007D37EB">
        <w:rPr>
          <w:rFonts w:ascii="Arial" w:hAnsi="Arial" w:cs="Arial"/>
          <w:color w:val="000000" w:themeColor="text1"/>
          <w:sz w:val="24"/>
          <w:szCs w:val="24"/>
        </w:rPr>
        <w:t xml:space="preserve">Children who are not subject to an </w:t>
      </w:r>
      <w:proofErr w:type="gramStart"/>
      <w:r w:rsidRPr="007D37EB">
        <w:rPr>
          <w:rFonts w:ascii="Arial" w:hAnsi="Arial" w:cs="Arial"/>
          <w:color w:val="000000" w:themeColor="text1"/>
          <w:sz w:val="24"/>
          <w:szCs w:val="24"/>
        </w:rPr>
        <w:t>order, but</w:t>
      </w:r>
      <w:proofErr w:type="gramEnd"/>
      <w:r w:rsidRPr="007D37EB">
        <w:rPr>
          <w:rFonts w:ascii="Arial" w:hAnsi="Arial" w:cs="Arial"/>
          <w:color w:val="000000" w:themeColor="text1"/>
          <w:sz w:val="24"/>
          <w:szCs w:val="24"/>
        </w:rPr>
        <w:t xml:space="preserve"> are accommodated by the LA under an agreement with their parents.</w:t>
      </w:r>
    </w:p>
    <w:p w14:paraId="35CECE52" w14:textId="77777777" w:rsidR="007D37EB" w:rsidRDefault="007D37EB" w:rsidP="00B6506E">
      <w:pPr>
        <w:jc w:val="both"/>
        <w:rPr>
          <w:rFonts w:ascii="Arial" w:hAnsi="Arial" w:cs="Arial"/>
          <w:b/>
          <w:color w:val="000000" w:themeColor="text1"/>
          <w:szCs w:val="24"/>
        </w:rPr>
      </w:pPr>
    </w:p>
    <w:p w14:paraId="59CE01DE" w14:textId="77777777" w:rsidR="00F37852" w:rsidRPr="00F37852" w:rsidRDefault="00F37852" w:rsidP="00B6506E">
      <w:pPr>
        <w:numPr>
          <w:ilvl w:val="0"/>
          <w:numId w:val="10"/>
        </w:numPr>
        <w:jc w:val="both"/>
        <w:rPr>
          <w:rFonts w:ascii="Arial" w:hAnsi="Arial" w:cs="Arial"/>
          <w:color w:val="000000" w:themeColor="text1"/>
          <w:szCs w:val="24"/>
        </w:rPr>
      </w:pPr>
      <w:r w:rsidRPr="00F37852">
        <w:rPr>
          <w:rFonts w:ascii="Arial" w:hAnsi="Arial" w:cs="Arial"/>
          <w:b/>
          <w:color w:val="000000" w:themeColor="text1"/>
          <w:szCs w:val="24"/>
        </w:rPr>
        <w:t>“Previously-LAC”</w:t>
      </w:r>
      <w:r w:rsidRPr="00F37852">
        <w:rPr>
          <w:rFonts w:ascii="Arial" w:hAnsi="Arial" w:cs="Arial"/>
          <w:color w:val="000000" w:themeColor="text1"/>
          <w:szCs w:val="24"/>
        </w:rPr>
        <w:t xml:space="preserve"> are defined as:</w:t>
      </w:r>
    </w:p>
    <w:p w14:paraId="4F2A98EF" w14:textId="77777777" w:rsidR="007D37EB" w:rsidRDefault="00F37852" w:rsidP="00B6506E">
      <w:pPr>
        <w:pStyle w:val="Heading1"/>
        <w:numPr>
          <w:ilvl w:val="1"/>
          <w:numId w:val="10"/>
        </w:numPr>
        <w:jc w:val="both"/>
        <w:rPr>
          <w:rFonts w:ascii="Arial" w:hAnsi="Arial" w:cs="Arial"/>
          <w:color w:val="000000" w:themeColor="text1"/>
          <w:sz w:val="24"/>
          <w:szCs w:val="24"/>
        </w:rPr>
      </w:pPr>
      <w:r w:rsidRPr="00F37852">
        <w:rPr>
          <w:rFonts w:ascii="Arial" w:hAnsi="Arial" w:cs="Arial"/>
          <w:color w:val="000000" w:themeColor="text1"/>
          <w:sz w:val="24"/>
          <w:szCs w:val="24"/>
        </w:rPr>
        <w:t>Children who are no longer looked after by an LA in England and Wales because they have either been adopted or are the subject of an adoption, special guardianship or child arrangements order.</w:t>
      </w:r>
    </w:p>
    <w:p w14:paraId="3039E942" w14:textId="77777777" w:rsidR="00F37852" w:rsidRDefault="00F37852" w:rsidP="00B6506E">
      <w:pPr>
        <w:pStyle w:val="Heading1"/>
        <w:numPr>
          <w:ilvl w:val="1"/>
          <w:numId w:val="10"/>
        </w:numPr>
        <w:jc w:val="both"/>
        <w:rPr>
          <w:rFonts w:ascii="Arial" w:hAnsi="Arial" w:cs="Arial"/>
          <w:color w:val="000000" w:themeColor="text1"/>
          <w:sz w:val="24"/>
          <w:szCs w:val="24"/>
        </w:rPr>
      </w:pPr>
      <w:r w:rsidRPr="007D37EB">
        <w:rPr>
          <w:rFonts w:ascii="Arial" w:hAnsi="Arial" w:cs="Arial"/>
          <w:color w:val="000000" w:themeColor="text1"/>
          <w:sz w:val="24"/>
          <w:szCs w:val="24"/>
        </w:rPr>
        <w:t xml:space="preserve">Children who were adopted outside England and Wales from ‘state care’ (care that is provided by a public authority, religious organisation, or other organisation whose main purpose is to benefit society). </w:t>
      </w:r>
    </w:p>
    <w:p w14:paraId="38B65A0D" w14:textId="77777777" w:rsidR="007D37EB" w:rsidRPr="007D37EB" w:rsidRDefault="007D37EB" w:rsidP="00B6506E">
      <w:pPr>
        <w:jc w:val="both"/>
      </w:pPr>
    </w:p>
    <w:p w14:paraId="46A96CBB" w14:textId="77777777" w:rsidR="00F37852" w:rsidRDefault="007D37EB" w:rsidP="00B6506E">
      <w:pPr>
        <w:pStyle w:val="Heading1"/>
        <w:keepNext w:val="0"/>
        <w:keepLines w:val="0"/>
        <w:numPr>
          <w:ilvl w:val="0"/>
          <w:numId w:val="5"/>
        </w:numPr>
        <w:spacing w:before="0" w:line="276" w:lineRule="auto"/>
        <w:contextualSpacing/>
        <w:jc w:val="both"/>
        <w:rPr>
          <w:rFonts w:ascii="Arial" w:hAnsi="Arial" w:cs="Arial"/>
          <w:b/>
          <w:color w:val="000000" w:themeColor="text1"/>
          <w:sz w:val="24"/>
          <w:szCs w:val="24"/>
          <w:u w:val="single"/>
        </w:rPr>
      </w:pPr>
      <w:bookmarkStart w:id="6" w:name="_Roles_and_responsibilities"/>
      <w:bookmarkStart w:id="7" w:name="_[Updated]_Roles_and"/>
      <w:bookmarkEnd w:id="5"/>
      <w:bookmarkEnd w:id="6"/>
      <w:bookmarkEnd w:id="7"/>
      <w:r w:rsidRPr="007D37EB">
        <w:rPr>
          <w:rFonts w:ascii="Arial" w:hAnsi="Arial" w:cs="Arial"/>
          <w:b/>
          <w:color w:val="000000" w:themeColor="text1"/>
          <w:sz w:val="24"/>
          <w:szCs w:val="24"/>
          <w:u w:val="single"/>
        </w:rPr>
        <w:t>ROLES AND RESPONSIBILITIES</w:t>
      </w:r>
    </w:p>
    <w:p w14:paraId="6CBD0AC3" w14:textId="77777777" w:rsidR="007D37EB" w:rsidRPr="007D37EB" w:rsidRDefault="007D37EB" w:rsidP="00B6506E">
      <w:pPr>
        <w:jc w:val="both"/>
      </w:pPr>
    </w:p>
    <w:p w14:paraId="2B52C9F6" w14:textId="1082BE87" w:rsidR="007D37EB" w:rsidRDefault="00F37852" w:rsidP="00B6506E">
      <w:pPr>
        <w:numPr>
          <w:ilvl w:val="0"/>
          <w:numId w:val="11"/>
        </w:numPr>
        <w:jc w:val="both"/>
        <w:rPr>
          <w:rFonts w:ascii="Arial" w:hAnsi="Arial" w:cs="Arial"/>
          <w:color w:val="000000" w:themeColor="text1"/>
          <w:szCs w:val="24"/>
        </w:rPr>
      </w:pPr>
      <w:r w:rsidRPr="00F37852">
        <w:rPr>
          <w:rFonts w:ascii="Arial" w:hAnsi="Arial" w:cs="Arial"/>
          <w:color w:val="000000" w:themeColor="text1"/>
          <w:szCs w:val="24"/>
        </w:rPr>
        <w:t xml:space="preserve">The </w:t>
      </w:r>
      <w:r w:rsidR="00B52542">
        <w:rPr>
          <w:rFonts w:ascii="Arial" w:hAnsi="Arial" w:cs="Arial"/>
          <w:color w:val="000000" w:themeColor="text1"/>
          <w:szCs w:val="24"/>
        </w:rPr>
        <w:t xml:space="preserve">local </w:t>
      </w:r>
      <w:r w:rsidRPr="00F37852">
        <w:rPr>
          <w:rFonts w:ascii="Arial" w:hAnsi="Arial" w:cs="Arial"/>
          <w:b/>
          <w:color w:val="000000" w:themeColor="text1"/>
          <w:szCs w:val="24"/>
          <w:u w:val="single"/>
        </w:rPr>
        <w:t>governing board</w:t>
      </w:r>
      <w:r w:rsidRPr="00F37852">
        <w:rPr>
          <w:rFonts w:ascii="Arial" w:hAnsi="Arial" w:cs="Arial"/>
          <w:color w:val="000000" w:themeColor="text1"/>
          <w:szCs w:val="24"/>
        </w:rPr>
        <w:t xml:space="preserve"> is responsible for:</w:t>
      </w:r>
    </w:p>
    <w:p w14:paraId="221AA43B"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 xml:space="preserve">Ensuring the school has a coherent </w:t>
      </w:r>
      <w:r w:rsidR="00FA6526">
        <w:rPr>
          <w:rFonts w:ascii="Arial" w:hAnsi="Arial" w:cs="Arial"/>
          <w:color w:val="000000" w:themeColor="text1"/>
          <w:szCs w:val="24"/>
        </w:rPr>
        <w:t>document</w:t>
      </w:r>
      <w:r w:rsidRPr="007D37EB">
        <w:rPr>
          <w:rFonts w:ascii="Arial" w:hAnsi="Arial" w:cs="Arial"/>
          <w:color w:val="000000" w:themeColor="text1"/>
          <w:szCs w:val="24"/>
        </w:rPr>
        <w:t xml:space="preserve"> for LAC and previously-LAC.</w:t>
      </w:r>
    </w:p>
    <w:p w14:paraId="731B384F"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Reviewing the school’s policies and procedures in conjunction with legislation and statutory guidance.</w:t>
      </w:r>
    </w:p>
    <w:p w14:paraId="764C1679"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Ensuring the designated teacher for LAC and previously-LAC has received the appropriate training.</w:t>
      </w:r>
    </w:p>
    <w:p w14:paraId="60070FD3"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Ensuring that appropriate staff have the information they need in relation to each looked after child’s:</w:t>
      </w:r>
      <w:r w:rsidR="007D37EB">
        <w:rPr>
          <w:rFonts w:ascii="Arial" w:hAnsi="Arial" w:cs="Arial"/>
          <w:color w:val="000000" w:themeColor="text1"/>
          <w:szCs w:val="24"/>
        </w:rPr>
        <w:t xml:space="preserve"> </w:t>
      </w:r>
    </w:p>
    <w:p w14:paraId="09F6F2D7" w14:textId="77777777" w:rsidR="007D37EB" w:rsidRDefault="00F37852" w:rsidP="00B6506E">
      <w:pPr>
        <w:numPr>
          <w:ilvl w:val="2"/>
          <w:numId w:val="11"/>
        </w:numPr>
        <w:jc w:val="both"/>
        <w:rPr>
          <w:rFonts w:ascii="Arial" w:hAnsi="Arial" w:cs="Arial"/>
          <w:color w:val="000000" w:themeColor="text1"/>
          <w:szCs w:val="24"/>
        </w:rPr>
      </w:pPr>
      <w:r w:rsidRPr="007D37EB">
        <w:rPr>
          <w:rFonts w:ascii="Arial" w:hAnsi="Arial" w:cs="Arial"/>
          <w:color w:val="000000" w:themeColor="text1"/>
          <w:szCs w:val="24"/>
        </w:rPr>
        <w:t>Legal status (i.e. whether they are looked after under voluntary arrangements with consent of parents or on an interim or full care order) and contact arrangements with birth parents or those with parental responsibility.</w:t>
      </w:r>
    </w:p>
    <w:p w14:paraId="61CEC5C5" w14:textId="77777777" w:rsidR="007D37EB" w:rsidRDefault="00F37852" w:rsidP="00B6506E">
      <w:pPr>
        <w:numPr>
          <w:ilvl w:val="2"/>
          <w:numId w:val="11"/>
        </w:numPr>
        <w:jc w:val="both"/>
        <w:rPr>
          <w:rFonts w:ascii="Arial" w:hAnsi="Arial" w:cs="Arial"/>
          <w:color w:val="000000" w:themeColor="text1"/>
          <w:szCs w:val="24"/>
        </w:rPr>
      </w:pPr>
      <w:r w:rsidRPr="007D37EB">
        <w:rPr>
          <w:rFonts w:ascii="Arial" w:hAnsi="Arial" w:cs="Arial"/>
          <w:color w:val="000000" w:themeColor="text1"/>
          <w:szCs w:val="24"/>
        </w:rPr>
        <w:t xml:space="preserve">Care arrangements and the levels of authority delegated to the carer by the LA. </w:t>
      </w:r>
    </w:p>
    <w:p w14:paraId="54860216"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Ensuring that staff have the skills, knowledge and understanding to keep LAC and previously-LAC safe.</w:t>
      </w:r>
    </w:p>
    <w:p w14:paraId="340AF8EF"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Ensuring that there are clear systems and processes in place for identifying and reporting possible safeguarding or mental health concerns amongst LAC and previously-LAC.</w:t>
      </w:r>
    </w:p>
    <w:p w14:paraId="23FCB4BB"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Ensuring LAC and previously-LAC have equal access to all areas of the curriculum and that reasonable adjustments are made, if necessary.</w:t>
      </w:r>
    </w:p>
    <w:p w14:paraId="30AE1D7C"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Reviewing the annual report produced by the designated teacher to evaluate the progress of LAC in the school.</w:t>
      </w:r>
    </w:p>
    <w:p w14:paraId="22ADF6B0" w14:textId="77777777" w:rsidR="00F37852" w:rsidRP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lastRenderedPageBreak/>
        <w:t xml:space="preserve">Ensuring they receive feedback from the headteacher regarding the effectiveness of the </w:t>
      </w:r>
      <w:r w:rsidR="00FA6526">
        <w:rPr>
          <w:rFonts w:ascii="Arial" w:hAnsi="Arial" w:cs="Arial"/>
          <w:color w:val="000000" w:themeColor="text1"/>
          <w:szCs w:val="24"/>
        </w:rPr>
        <w:t>document</w:t>
      </w:r>
      <w:r w:rsidRPr="007D37EB">
        <w:rPr>
          <w:rFonts w:ascii="Arial" w:hAnsi="Arial" w:cs="Arial"/>
          <w:color w:val="000000" w:themeColor="text1"/>
          <w:szCs w:val="24"/>
        </w:rPr>
        <w:t xml:space="preserve"> on an annual basis.</w:t>
      </w:r>
    </w:p>
    <w:p w14:paraId="06DD9336" w14:textId="77777777" w:rsidR="007D37EB" w:rsidRDefault="007D37EB" w:rsidP="00B6506E">
      <w:pPr>
        <w:jc w:val="both"/>
        <w:rPr>
          <w:rFonts w:ascii="Arial" w:hAnsi="Arial" w:cs="Arial"/>
          <w:color w:val="000000" w:themeColor="text1"/>
          <w:szCs w:val="24"/>
        </w:rPr>
      </w:pPr>
    </w:p>
    <w:p w14:paraId="7D6526DA" w14:textId="77777777" w:rsidR="007D37EB" w:rsidRDefault="00F37852" w:rsidP="00B6506E">
      <w:pPr>
        <w:numPr>
          <w:ilvl w:val="0"/>
          <w:numId w:val="11"/>
        </w:numPr>
        <w:jc w:val="both"/>
        <w:rPr>
          <w:rFonts w:ascii="Arial" w:hAnsi="Arial" w:cs="Arial"/>
          <w:color w:val="000000" w:themeColor="text1"/>
          <w:szCs w:val="24"/>
        </w:rPr>
      </w:pPr>
      <w:r w:rsidRPr="00F37852">
        <w:rPr>
          <w:rFonts w:ascii="Arial" w:hAnsi="Arial" w:cs="Arial"/>
          <w:color w:val="000000" w:themeColor="text1"/>
          <w:szCs w:val="24"/>
        </w:rPr>
        <w:t xml:space="preserve">The </w:t>
      </w:r>
      <w:r w:rsidRPr="007D37EB">
        <w:rPr>
          <w:rFonts w:ascii="Arial" w:hAnsi="Arial" w:cs="Arial"/>
          <w:b/>
          <w:color w:val="000000" w:themeColor="text1"/>
          <w:szCs w:val="24"/>
          <w:u w:val="single"/>
        </w:rPr>
        <w:t>virtual school head (VSH)</w:t>
      </w:r>
      <w:r w:rsidRPr="00F37852">
        <w:rPr>
          <w:rFonts w:ascii="Arial" w:hAnsi="Arial" w:cs="Arial"/>
          <w:color w:val="000000" w:themeColor="text1"/>
          <w:szCs w:val="24"/>
        </w:rPr>
        <w:t xml:space="preserve"> is responsible for:</w:t>
      </w:r>
    </w:p>
    <w:p w14:paraId="2C9067CA"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Monitoring the attendance and educational progress of the children their authority looks after; this includes children who have left care through adoption, special guardianship or child arrangement orders, or who were adopted from state ca</w:t>
      </w:r>
      <w:r w:rsidR="007D37EB">
        <w:rPr>
          <w:rFonts w:ascii="Arial" w:hAnsi="Arial" w:cs="Arial"/>
          <w:color w:val="000000" w:themeColor="text1"/>
          <w:szCs w:val="24"/>
        </w:rPr>
        <w:t>re outside of England and Wales.</w:t>
      </w:r>
    </w:p>
    <w:p w14:paraId="3AEA8E1E"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Ensuring that arrangements are in place to improve the education and outcomes of the authority’s LAC, including those placed out-of-authority.</w:t>
      </w:r>
    </w:p>
    <w:p w14:paraId="535AF7A7"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Building relationships with health, education and social care partners, as well as other partners, so they and the designated teachers understand the support available to LAC and previously-LAC.</w:t>
      </w:r>
    </w:p>
    <w:p w14:paraId="63DBAAF1"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Working with the school to ensure all LAC in attendance are fully supported in reaching their full potential.</w:t>
      </w:r>
    </w:p>
    <w:p w14:paraId="7D39C141"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Acting as the educational advocate for LAC.</w:t>
      </w:r>
    </w:p>
    <w:p w14:paraId="2BB7D56C"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 xml:space="preserve">Acting as a source of advice and information to help parents of previously-LAC as effectively as possible. </w:t>
      </w:r>
    </w:p>
    <w:p w14:paraId="46835EFC"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Managing the school’s allocation of pupil premium plus (PP+) for LAC.</w:t>
      </w:r>
    </w:p>
    <w:p w14:paraId="38DFBFB7" w14:textId="77777777" w:rsidR="007D37EB" w:rsidRDefault="00F37852" w:rsidP="00B6506E">
      <w:pPr>
        <w:numPr>
          <w:ilvl w:val="1"/>
          <w:numId w:val="11"/>
        </w:numPr>
        <w:jc w:val="both"/>
        <w:rPr>
          <w:rFonts w:ascii="Arial" w:hAnsi="Arial" w:cs="Arial"/>
          <w:color w:val="000000" w:themeColor="text1"/>
          <w:szCs w:val="24"/>
        </w:rPr>
      </w:pPr>
      <w:r w:rsidRPr="007D37EB">
        <w:rPr>
          <w:rFonts w:ascii="Arial" w:hAnsi="Arial" w:cs="Arial"/>
          <w:color w:val="000000" w:themeColor="text1"/>
          <w:szCs w:val="24"/>
        </w:rPr>
        <w:t>Ensuring there are effective systems in place to:</w:t>
      </w:r>
    </w:p>
    <w:p w14:paraId="7ACAA4F8" w14:textId="77777777" w:rsidR="007D37EB" w:rsidRDefault="00F37852" w:rsidP="00B6506E">
      <w:pPr>
        <w:numPr>
          <w:ilvl w:val="2"/>
          <w:numId w:val="11"/>
        </w:numPr>
        <w:jc w:val="both"/>
        <w:rPr>
          <w:rFonts w:ascii="Arial" w:hAnsi="Arial" w:cs="Arial"/>
          <w:color w:val="000000" w:themeColor="text1"/>
          <w:szCs w:val="24"/>
        </w:rPr>
      </w:pPr>
      <w:r w:rsidRPr="007D37EB">
        <w:rPr>
          <w:rFonts w:ascii="Arial" w:hAnsi="Arial" w:cs="Arial"/>
          <w:color w:val="000000" w:themeColor="text1"/>
          <w:szCs w:val="24"/>
        </w:rPr>
        <w:t>Maintain an up-to-date roll of the LAC who are in school settings, and gather information about their educational placement, attendance and progress.</w:t>
      </w:r>
    </w:p>
    <w:p w14:paraId="4B27C7F6" w14:textId="77777777" w:rsidR="007D37EB" w:rsidRDefault="00F37852" w:rsidP="00B6506E">
      <w:pPr>
        <w:numPr>
          <w:ilvl w:val="2"/>
          <w:numId w:val="11"/>
        </w:numPr>
        <w:jc w:val="both"/>
        <w:rPr>
          <w:rFonts w:ascii="Arial" w:hAnsi="Arial" w:cs="Arial"/>
          <w:color w:val="000000" w:themeColor="text1"/>
          <w:szCs w:val="24"/>
        </w:rPr>
      </w:pPr>
      <w:r w:rsidRPr="007D37EB">
        <w:rPr>
          <w:rFonts w:ascii="Arial" w:hAnsi="Arial" w:cs="Arial"/>
          <w:color w:val="000000" w:themeColor="text1"/>
          <w:szCs w:val="24"/>
        </w:rPr>
        <w:t>Inform the headteacher and designated teacher if they have a pupil on roll who is looked after by the LA.</w:t>
      </w:r>
    </w:p>
    <w:p w14:paraId="502F0A99" w14:textId="77777777" w:rsidR="007D37EB" w:rsidRDefault="00F37852" w:rsidP="00B6506E">
      <w:pPr>
        <w:numPr>
          <w:ilvl w:val="2"/>
          <w:numId w:val="11"/>
        </w:numPr>
        <w:jc w:val="both"/>
        <w:rPr>
          <w:rFonts w:ascii="Arial" w:hAnsi="Arial" w:cs="Arial"/>
          <w:color w:val="000000" w:themeColor="text1"/>
          <w:szCs w:val="24"/>
        </w:rPr>
      </w:pPr>
      <w:r w:rsidRPr="007D37EB">
        <w:rPr>
          <w:rFonts w:ascii="Arial" w:hAnsi="Arial" w:cs="Arial"/>
          <w:color w:val="000000" w:themeColor="text1"/>
          <w:szCs w:val="24"/>
        </w:rPr>
        <w:t>Ensure social workers, schools, designated teachers, careers and independent reviewing officers understand their role and responsibilities regarding a pupil’s PEP.</w:t>
      </w:r>
    </w:p>
    <w:p w14:paraId="37B66E71" w14:textId="77777777" w:rsidR="007D37EB" w:rsidRDefault="00F37852" w:rsidP="00B6506E">
      <w:pPr>
        <w:numPr>
          <w:ilvl w:val="2"/>
          <w:numId w:val="11"/>
        </w:numPr>
        <w:jc w:val="both"/>
        <w:rPr>
          <w:rFonts w:ascii="Arial" w:hAnsi="Arial" w:cs="Arial"/>
          <w:color w:val="000000" w:themeColor="text1"/>
          <w:szCs w:val="24"/>
        </w:rPr>
      </w:pPr>
      <w:r w:rsidRPr="007D37EB">
        <w:rPr>
          <w:rFonts w:ascii="Arial" w:hAnsi="Arial" w:cs="Arial"/>
          <w:color w:val="000000" w:themeColor="text1"/>
          <w:szCs w:val="24"/>
        </w:rPr>
        <w:t>Ensure that up-to-date and effective PEPs that focus on educational outcomes are maintained for all LAC.</w:t>
      </w:r>
    </w:p>
    <w:p w14:paraId="6CB7BD3D" w14:textId="77777777" w:rsidR="007D37EB" w:rsidRDefault="00F37852" w:rsidP="00B6506E">
      <w:pPr>
        <w:numPr>
          <w:ilvl w:val="2"/>
          <w:numId w:val="11"/>
        </w:numPr>
        <w:jc w:val="both"/>
        <w:rPr>
          <w:rFonts w:ascii="Arial" w:hAnsi="Arial" w:cs="Arial"/>
          <w:color w:val="000000" w:themeColor="text1"/>
          <w:szCs w:val="24"/>
        </w:rPr>
      </w:pPr>
      <w:r w:rsidRPr="007D37EB">
        <w:rPr>
          <w:rFonts w:ascii="Arial" w:hAnsi="Arial" w:cs="Arial"/>
          <w:color w:val="000000" w:themeColor="text1"/>
          <w:szCs w:val="24"/>
        </w:rPr>
        <w:t>Avoid delays in providing suitable educational provision.</w:t>
      </w:r>
    </w:p>
    <w:p w14:paraId="5FE3C558" w14:textId="77777777" w:rsidR="007D37EB" w:rsidRDefault="00F37852" w:rsidP="00B6506E">
      <w:pPr>
        <w:numPr>
          <w:ilvl w:val="2"/>
          <w:numId w:val="11"/>
        </w:numPr>
        <w:jc w:val="both"/>
        <w:rPr>
          <w:rFonts w:ascii="Arial" w:hAnsi="Arial" w:cs="Arial"/>
          <w:color w:val="000000" w:themeColor="text1"/>
          <w:szCs w:val="24"/>
        </w:rPr>
      </w:pPr>
      <w:r w:rsidRPr="007D37EB">
        <w:rPr>
          <w:rFonts w:ascii="Arial" w:hAnsi="Arial" w:cs="Arial"/>
          <w:color w:val="000000" w:themeColor="text1"/>
          <w:szCs w:val="24"/>
        </w:rPr>
        <w:t>Ensure the education achievement of LAC is seen as a priority by everyone who has responsibilities for promoting their welfare.</w:t>
      </w:r>
    </w:p>
    <w:p w14:paraId="4016A84C" w14:textId="77777777" w:rsidR="00F37852" w:rsidRPr="007D37EB" w:rsidRDefault="00F37852" w:rsidP="00B6506E">
      <w:pPr>
        <w:numPr>
          <w:ilvl w:val="2"/>
          <w:numId w:val="11"/>
        </w:numPr>
        <w:jc w:val="both"/>
        <w:rPr>
          <w:rFonts w:ascii="Arial" w:hAnsi="Arial" w:cs="Arial"/>
          <w:color w:val="000000" w:themeColor="text1"/>
          <w:szCs w:val="24"/>
        </w:rPr>
      </w:pPr>
      <w:r w:rsidRPr="007D37EB">
        <w:rPr>
          <w:rFonts w:ascii="Arial" w:hAnsi="Arial" w:cs="Arial"/>
          <w:color w:val="000000" w:themeColor="text1"/>
          <w:szCs w:val="24"/>
        </w:rPr>
        <w:t>Report regularly on the attainment, progress and school attendance of LAC through the authority’s corporate parenting structures.</w:t>
      </w:r>
    </w:p>
    <w:p w14:paraId="40433198" w14:textId="77777777" w:rsidR="007D37EB" w:rsidRDefault="007D37EB" w:rsidP="00B6506E">
      <w:pPr>
        <w:jc w:val="both"/>
        <w:rPr>
          <w:rFonts w:ascii="Arial" w:hAnsi="Arial" w:cs="Arial"/>
          <w:color w:val="000000" w:themeColor="text1"/>
          <w:szCs w:val="24"/>
        </w:rPr>
      </w:pPr>
    </w:p>
    <w:p w14:paraId="6CD260B8" w14:textId="77777777" w:rsidR="007D37EB" w:rsidRDefault="00F37852" w:rsidP="00B6506E">
      <w:pPr>
        <w:numPr>
          <w:ilvl w:val="0"/>
          <w:numId w:val="12"/>
        </w:numPr>
        <w:jc w:val="both"/>
        <w:rPr>
          <w:rFonts w:ascii="Arial" w:hAnsi="Arial" w:cs="Arial"/>
          <w:color w:val="000000" w:themeColor="text1"/>
          <w:szCs w:val="24"/>
        </w:rPr>
      </w:pPr>
      <w:r w:rsidRPr="00F37852">
        <w:rPr>
          <w:rFonts w:ascii="Arial" w:hAnsi="Arial" w:cs="Arial"/>
          <w:color w:val="000000" w:themeColor="text1"/>
          <w:szCs w:val="24"/>
        </w:rPr>
        <w:t xml:space="preserve">The </w:t>
      </w:r>
      <w:r w:rsidRPr="00F37852">
        <w:rPr>
          <w:rFonts w:ascii="Arial" w:hAnsi="Arial" w:cs="Arial"/>
          <w:b/>
          <w:color w:val="000000" w:themeColor="text1"/>
          <w:szCs w:val="24"/>
          <w:u w:val="single"/>
        </w:rPr>
        <w:t>headteacher</w:t>
      </w:r>
      <w:r w:rsidRPr="00F37852">
        <w:rPr>
          <w:rFonts w:ascii="Arial" w:hAnsi="Arial" w:cs="Arial"/>
          <w:color w:val="000000" w:themeColor="text1"/>
          <w:szCs w:val="24"/>
        </w:rPr>
        <w:t xml:space="preserve"> is responsible for: </w:t>
      </w:r>
    </w:p>
    <w:p w14:paraId="5DD55E24" w14:textId="77777777" w:rsidR="007D37EB" w:rsidRDefault="00F37852" w:rsidP="00B6506E">
      <w:pPr>
        <w:numPr>
          <w:ilvl w:val="1"/>
          <w:numId w:val="12"/>
        </w:numPr>
        <w:jc w:val="both"/>
        <w:rPr>
          <w:rFonts w:ascii="Arial" w:hAnsi="Arial" w:cs="Arial"/>
          <w:color w:val="000000" w:themeColor="text1"/>
          <w:szCs w:val="24"/>
        </w:rPr>
      </w:pPr>
      <w:r w:rsidRPr="007D37EB">
        <w:rPr>
          <w:rFonts w:ascii="Arial" w:hAnsi="Arial" w:cs="Arial"/>
          <w:color w:val="000000" w:themeColor="text1"/>
          <w:szCs w:val="24"/>
        </w:rPr>
        <w:t>Appointing the designated teacher for LAC and previously-LAC.</w:t>
      </w:r>
    </w:p>
    <w:p w14:paraId="5D89691D" w14:textId="77777777" w:rsidR="007D37EB" w:rsidRDefault="00F37852" w:rsidP="00B6506E">
      <w:pPr>
        <w:numPr>
          <w:ilvl w:val="1"/>
          <w:numId w:val="12"/>
        </w:numPr>
        <w:jc w:val="both"/>
        <w:rPr>
          <w:rFonts w:ascii="Arial" w:hAnsi="Arial" w:cs="Arial"/>
          <w:color w:val="000000" w:themeColor="text1"/>
          <w:szCs w:val="24"/>
        </w:rPr>
      </w:pPr>
      <w:r w:rsidRPr="007D37EB">
        <w:rPr>
          <w:rFonts w:ascii="Arial" w:hAnsi="Arial" w:cs="Arial"/>
          <w:color w:val="000000" w:themeColor="text1"/>
          <w:szCs w:val="24"/>
        </w:rPr>
        <w:t xml:space="preserve">Allowing the designated </w:t>
      </w:r>
      <w:proofErr w:type="gramStart"/>
      <w:r w:rsidRPr="007D37EB">
        <w:rPr>
          <w:rFonts w:ascii="Arial" w:hAnsi="Arial" w:cs="Arial"/>
          <w:color w:val="000000" w:themeColor="text1"/>
          <w:szCs w:val="24"/>
        </w:rPr>
        <w:t>teacher</w:t>
      </w:r>
      <w:proofErr w:type="gramEnd"/>
      <w:r w:rsidRPr="007D37EB">
        <w:rPr>
          <w:rFonts w:ascii="Arial" w:hAnsi="Arial" w:cs="Arial"/>
          <w:color w:val="000000" w:themeColor="text1"/>
          <w:szCs w:val="24"/>
        </w:rPr>
        <w:t xml:space="preserve"> the time and facilities to succeed in carrying out their duties.</w:t>
      </w:r>
    </w:p>
    <w:p w14:paraId="7B9255CC" w14:textId="1BBBF38F" w:rsidR="007D37EB" w:rsidRDefault="00F37852" w:rsidP="00B6506E">
      <w:pPr>
        <w:numPr>
          <w:ilvl w:val="1"/>
          <w:numId w:val="12"/>
        </w:numPr>
        <w:jc w:val="both"/>
        <w:rPr>
          <w:rFonts w:ascii="Arial" w:hAnsi="Arial" w:cs="Arial"/>
          <w:color w:val="000000" w:themeColor="text1"/>
          <w:szCs w:val="24"/>
        </w:rPr>
      </w:pPr>
      <w:r w:rsidRPr="007D37EB">
        <w:rPr>
          <w:rFonts w:ascii="Arial" w:hAnsi="Arial" w:cs="Arial"/>
          <w:color w:val="000000" w:themeColor="text1"/>
          <w:szCs w:val="24"/>
        </w:rPr>
        <w:t xml:space="preserve">Overseeing this </w:t>
      </w:r>
      <w:r w:rsidR="00FA6526">
        <w:rPr>
          <w:rFonts w:ascii="Arial" w:hAnsi="Arial" w:cs="Arial"/>
          <w:color w:val="000000" w:themeColor="text1"/>
          <w:szCs w:val="24"/>
        </w:rPr>
        <w:t>document</w:t>
      </w:r>
      <w:r w:rsidRPr="007D37EB">
        <w:rPr>
          <w:rFonts w:ascii="Arial" w:hAnsi="Arial" w:cs="Arial"/>
          <w:color w:val="000000" w:themeColor="text1"/>
          <w:szCs w:val="24"/>
        </w:rPr>
        <w:t xml:space="preserve"> and monitoring its implementation, feeding back to the </w:t>
      </w:r>
      <w:r w:rsidR="00B52542">
        <w:rPr>
          <w:rFonts w:ascii="Arial" w:hAnsi="Arial" w:cs="Arial"/>
          <w:color w:val="000000" w:themeColor="text1"/>
          <w:szCs w:val="24"/>
        </w:rPr>
        <w:t xml:space="preserve">local </w:t>
      </w:r>
      <w:r w:rsidRPr="007D37EB">
        <w:rPr>
          <w:rFonts w:ascii="Arial" w:hAnsi="Arial" w:cs="Arial"/>
          <w:b/>
          <w:color w:val="000000" w:themeColor="text1"/>
          <w:szCs w:val="24"/>
          <w:u w:val="single"/>
        </w:rPr>
        <w:t>governing board</w:t>
      </w:r>
      <w:r w:rsidRPr="007D37EB">
        <w:rPr>
          <w:rFonts w:ascii="Arial" w:hAnsi="Arial" w:cs="Arial"/>
          <w:color w:val="000000" w:themeColor="text1"/>
          <w:szCs w:val="24"/>
        </w:rPr>
        <w:t xml:space="preserve"> </w:t>
      </w:r>
      <w:r w:rsidRPr="007D37EB">
        <w:rPr>
          <w:rFonts w:ascii="Arial" w:hAnsi="Arial" w:cs="Arial"/>
          <w:b/>
          <w:color w:val="000000" w:themeColor="text1"/>
          <w:szCs w:val="24"/>
          <w:u w:val="single"/>
        </w:rPr>
        <w:t>annually</w:t>
      </w:r>
      <w:r w:rsidRPr="007D37EB">
        <w:rPr>
          <w:rFonts w:ascii="Arial" w:hAnsi="Arial" w:cs="Arial"/>
          <w:color w:val="000000" w:themeColor="text1"/>
          <w:szCs w:val="24"/>
        </w:rPr>
        <w:t xml:space="preserve"> on the following:</w:t>
      </w:r>
    </w:p>
    <w:p w14:paraId="37F27243" w14:textId="77777777" w:rsidR="007D37EB" w:rsidRDefault="00F37852" w:rsidP="00B6506E">
      <w:pPr>
        <w:numPr>
          <w:ilvl w:val="2"/>
          <w:numId w:val="12"/>
        </w:numPr>
        <w:jc w:val="both"/>
        <w:rPr>
          <w:rFonts w:ascii="Arial" w:hAnsi="Arial" w:cs="Arial"/>
          <w:color w:val="000000" w:themeColor="text1"/>
          <w:szCs w:val="24"/>
        </w:rPr>
      </w:pPr>
      <w:r w:rsidRPr="007D37EB">
        <w:rPr>
          <w:rFonts w:ascii="Arial" w:hAnsi="Arial" w:cs="Arial"/>
          <w:color w:val="000000" w:themeColor="text1"/>
          <w:szCs w:val="24"/>
        </w:rPr>
        <w:t>The number of LAC and previously-LAC in the school</w:t>
      </w:r>
    </w:p>
    <w:p w14:paraId="6B16579E" w14:textId="77777777" w:rsidR="007D37EB" w:rsidRDefault="00F37852" w:rsidP="00B6506E">
      <w:pPr>
        <w:numPr>
          <w:ilvl w:val="2"/>
          <w:numId w:val="12"/>
        </w:numPr>
        <w:jc w:val="both"/>
        <w:rPr>
          <w:rFonts w:ascii="Arial" w:hAnsi="Arial" w:cs="Arial"/>
          <w:color w:val="000000" w:themeColor="text1"/>
          <w:szCs w:val="24"/>
        </w:rPr>
      </w:pPr>
      <w:r w:rsidRPr="007D37EB">
        <w:rPr>
          <w:rFonts w:ascii="Arial" w:hAnsi="Arial" w:cs="Arial"/>
          <w:color w:val="000000" w:themeColor="text1"/>
          <w:szCs w:val="24"/>
        </w:rPr>
        <w:t>An analysis of assessment scores as a cohort, compared to other pupil groups</w:t>
      </w:r>
    </w:p>
    <w:p w14:paraId="532C3C16" w14:textId="77777777" w:rsidR="007D37EB" w:rsidRDefault="00F37852" w:rsidP="00B6506E">
      <w:pPr>
        <w:numPr>
          <w:ilvl w:val="2"/>
          <w:numId w:val="12"/>
        </w:numPr>
        <w:jc w:val="both"/>
        <w:rPr>
          <w:rFonts w:ascii="Arial" w:hAnsi="Arial" w:cs="Arial"/>
          <w:color w:val="000000" w:themeColor="text1"/>
          <w:szCs w:val="24"/>
        </w:rPr>
      </w:pPr>
      <w:r w:rsidRPr="007D37EB">
        <w:rPr>
          <w:rFonts w:ascii="Arial" w:hAnsi="Arial" w:cs="Arial"/>
          <w:color w:val="000000" w:themeColor="text1"/>
          <w:szCs w:val="24"/>
        </w:rPr>
        <w:t>The attendance of LAC and previously-LAC, compared to other pupil groups</w:t>
      </w:r>
    </w:p>
    <w:p w14:paraId="630A0336" w14:textId="77777777" w:rsidR="007D37EB" w:rsidRDefault="00F37852" w:rsidP="00B6506E">
      <w:pPr>
        <w:numPr>
          <w:ilvl w:val="2"/>
          <w:numId w:val="12"/>
        </w:numPr>
        <w:jc w:val="both"/>
        <w:rPr>
          <w:rFonts w:ascii="Arial" w:hAnsi="Arial" w:cs="Arial"/>
          <w:color w:val="000000" w:themeColor="text1"/>
          <w:szCs w:val="24"/>
        </w:rPr>
      </w:pPr>
      <w:r w:rsidRPr="007D37EB">
        <w:rPr>
          <w:rFonts w:ascii="Arial" w:hAnsi="Arial" w:cs="Arial"/>
          <w:color w:val="000000" w:themeColor="text1"/>
          <w:szCs w:val="24"/>
        </w:rPr>
        <w:t>The level of fixed term and permanent exclusions, compared to other pupil groups</w:t>
      </w:r>
    </w:p>
    <w:p w14:paraId="122A2C0D" w14:textId="77777777" w:rsidR="007D37EB" w:rsidRDefault="00F37852" w:rsidP="00B6506E">
      <w:pPr>
        <w:numPr>
          <w:ilvl w:val="2"/>
          <w:numId w:val="12"/>
        </w:numPr>
        <w:jc w:val="both"/>
        <w:rPr>
          <w:rFonts w:ascii="Arial" w:hAnsi="Arial" w:cs="Arial"/>
          <w:color w:val="000000" w:themeColor="text1"/>
          <w:szCs w:val="24"/>
        </w:rPr>
      </w:pPr>
      <w:r w:rsidRPr="007D37EB">
        <w:rPr>
          <w:rFonts w:ascii="Arial" w:hAnsi="Arial" w:cs="Arial"/>
          <w:color w:val="000000" w:themeColor="text1"/>
          <w:szCs w:val="24"/>
        </w:rPr>
        <w:lastRenderedPageBreak/>
        <w:t>Ensuring all members of staff are aware that supporting LAC is a key priority.</w:t>
      </w:r>
    </w:p>
    <w:p w14:paraId="76E8A4BE" w14:textId="77777777" w:rsidR="007D37EB" w:rsidRDefault="00F37852" w:rsidP="00B6506E">
      <w:pPr>
        <w:numPr>
          <w:ilvl w:val="2"/>
          <w:numId w:val="12"/>
        </w:numPr>
        <w:jc w:val="both"/>
        <w:rPr>
          <w:rFonts w:ascii="Arial" w:hAnsi="Arial" w:cs="Arial"/>
          <w:color w:val="000000" w:themeColor="text1"/>
          <w:szCs w:val="24"/>
        </w:rPr>
      </w:pPr>
      <w:r w:rsidRPr="007D37EB">
        <w:rPr>
          <w:rFonts w:ascii="Arial" w:hAnsi="Arial" w:cs="Arial"/>
          <w:color w:val="000000" w:themeColor="text1"/>
          <w:szCs w:val="24"/>
        </w:rPr>
        <w:t>Ensuring PP+ for previously-LAC is managed effectively.</w:t>
      </w:r>
    </w:p>
    <w:p w14:paraId="56050BCD" w14:textId="77777777" w:rsidR="00F37852" w:rsidRPr="007D37EB" w:rsidRDefault="00F37852" w:rsidP="00B6506E">
      <w:pPr>
        <w:numPr>
          <w:ilvl w:val="2"/>
          <w:numId w:val="12"/>
        </w:numPr>
        <w:jc w:val="both"/>
        <w:rPr>
          <w:rFonts w:ascii="Arial" w:hAnsi="Arial" w:cs="Arial"/>
          <w:color w:val="000000" w:themeColor="text1"/>
          <w:szCs w:val="24"/>
        </w:rPr>
      </w:pPr>
      <w:r w:rsidRPr="007D37EB">
        <w:rPr>
          <w:rFonts w:ascii="Arial" w:hAnsi="Arial" w:cs="Arial"/>
          <w:color w:val="000000" w:themeColor="text1"/>
          <w:szCs w:val="24"/>
        </w:rPr>
        <w:t>Promoting the advantages of actively challenging negative stereotypes of LAC.</w:t>
      </w:r>
    </w:p>
    <w:p w14:paraId="1AA29E34" w14:textId="77777777" w:rsidR="007D37EB" w:rsidRDefault="007D37EB" w:rsidP="00B6506E">
      <w:pPr>
        <w:jc w:val="both"/>
        <w:rPr>
          <w:rFonts w:ascii="Arial" w:hAnsi="Arial" w:cs="Arial"/>
          <w:color w:val="000000" w:themeColor="text1"/>
          <w:szCs w:val="24"/>
        </w:rPr>
      </w:pPr>
    </w:p>
    <w:p w14:paraId="6B9BE57D" w14:textId="77777777" w:rsidR="007D37EB" w:rsidRDefault="00F37852" w:rsidP="00B6506E">
      <w:pPr>
        <w:numPr>
          <w:ilvl w:val="2"/>
          <w:numId w:val="12"/>
        </w:numPr>
        <w:ind w:left="709" w:hanging="425"/>
        <w:jc w:val="both"/>
        <w:rPr>
          <w:rFonts w:ascii="Arial" w:hAnsi="Arial" w:cs="Arial"/>
          <w:color w:val="000000" w:themeColor="text1"/>
          <w:szCs w:val="24"/>
        </w:rPr>
      </w:pPr>
      <w:r w:rsidRPr="00F37852">
        <w:rPr>
          <w:rFonts w:ascii="Arial" w:hAnsi="Arial" w:cs="Arial"/>
          <w:color w:val="000000" w:themeColor="text1"/>
          <w:szCs w:val="24"/>
        </w:rPr>
        <w:t xml:space="preserve">The </w:t>
      </w:r>
      <w:r w:rsidRPr="007D37EB">
        <w:rPr>
          <w:rFonts w:ascii="Arial" w:hAnsi="Arial" w:cs="Arial"/>
          <w:b/>
          <w:color w:val="000000" w:themeColor="text1"/>
          <w:szCs w:val="24"/>
          <w:u w:val="single"/>
        </w:rPr>
        <w:t>designated teacher for LAC and previously-LAC</w:t>
      </w:r>
      <w:r w:rsidRPr="00F37852">
        <w:rPr>
          <w:rFonts w:ascii="Arial" w:hAnsi="Arial" w:cs="Arial"/>
          <w:color w:val="000000" w:themeColor="text1"/>
          <w:szCs w:val="24"/>
        </w:rPr>
        <w:t xml:space="preserve"> is responsible for:</w:t>
      </w:r>
    </w:p>
    <w:p w14:paraId="56BFD9E1" w14:textId="77777777" w:rsidR="007D37EB" w:rsidRDefault="00F37852" w:rsidP="00B6506E">
      <w:pPr>
        <w:numPr>
          <w:ilvl w:val="3"/>
          <w:numId w:val="12"/>
        </w:numPr>
        <w:ind w:left="1418" w:hanging="425"/>
        <w:jc w:val="both"/>
        <w:rPr>
          <w:rFonts w:ascii="Arial" w:hAnsi="Arial" w:cs="Arial"/>
          <w:color w:val="000000" w:themeColor="text1"/>
          <w:szCs w:val="24"/>
        </w:rPr>
      </w:pPr>
      <w:r w:rsidRPr="007D37EB">
        <w:rPr>
          <w:rFonts w:ascii="Arial" w:hAnsi="Arial" w:cs="Arial"/>
          <w:color w:val="000000" w:themeColor="text1"/>
          <w:szCs w:val="24"/>
        </w:rPr>
        <w:t>Building relationships with health, education and social care partners and other partners so that they and the VSH understand the support available to LAC and previously-LAC.</w:t>
      </w:r>
    </w:p>
    <w:p w14:paraId="1916751E" w14:textId="77777777" w:rsidR="007D37EB" w:rsidRDefault="00F37852" w:rsidP="00B6506E">
      <w:pPr>
        <w:numPr>
          <w:ilvl w:val="3"/>
          <w:numId w:val="12"/>
        </w:numPr>
        <w:ind w:left="1418" w:hanging="425"/>
        <w:jc w:val="both"/>
        <w:rPr>
          <w:rFonts w:ascii="Arial" w:hAnsi="Arial" w:cs="Arial"/>
          <w:color w:val="000000" w:themeColor="text1"/>
          <w:szCs w:val="24"/>
        </w:rPr>
      </w:pPr>
      <w:r w:rsidRPr="007D37EB">
        <w:rPr>
          <w:rFonts w:ascii="Arial" w:hAnsi="Arial" w:cs="Arial"/>
          <w:color w:val="000000" w:themeColor="text1"/>
          <w:szCs w:val="24"/>
        </w:rPr>
        <w:t>Promoting the educational achievement of LAC and previously-LAC at the school; this includes those that left care through adoption, special guardianship or child arrangement orders or were adopted from state care outside England and Wales.</w:t>
      </w:r>
    </w:p>
    <w:p w14:paraId="0D97B45A" w14:textId="77777777" w:rsidR="007D37EB" w:rsidRDefault="00F37852" w:rsidP="00B6506E">
      <w:pPr>
        <w:numPr>
          <w:ilvl w:val="3"/>
          <w:numId w:val="12"/>
        </w:numPr>
        <w:ind w:left="1418" w:hanging="425"/>
        <w:jc w:val="both"/>
        <w:rPr>
          <w:rFonts w:ascii="Arial" w:hAnsi="Arial" w:cs="Arial"/>
          <w:color w:val="000000" w:themeColor="text1"/>
          <w:szCs w:val="24"/>
        </w:rPr>
      </w:pPr>
      <w:r w:rsidRPr="007D37EB">
        <w:rPr>
          <w:rFonts w:ascii="Arial" w:hAnsi="Arial" w:cs="Arial"/>
          <w:color w:val="000000" w:themeColor="text1"/>
          <w:szCs w:val="24"/>
        </w:rPr>
        <w:t>Acting as the main contact for social services and the DfE.</w:t>
      </w:r>
    </w:p>
    <w:p w14:paraId="0FEE99DE" w14:textId="77777777" w:rsidR="007D37EB" w:rsidRDefault="00F37852" w:rsidP="00B6506E">
      <w:pPr>
        <w:numPr>
          <w:ilvl w:val="3"/>
          <w:numId w:val="12"/>
        </w:numPr>
        <w:ind w:left="1418" w:hanging="425"/>
        <w:jc w:val="both"/>
        <w:rPr>
          <w:rFonts w:ascii="Arial" w:hAnsi="Arial" w:cs="Arial"/>
          <w:color w:val="000000" w:themeColor="text1"/>
          <w:szCs w:val="24"/>
        </w:rPr>
      </w:pPr>
      <w:r w:rsidRPr="007D37EB">
        <w:rPr>
          <w:rFonts w:ascii="Arial" w:hAnsi="Arial" w:cs="Arial"/>
          <w:color w:val="000000" w:themeColor="text1"/>
          <w:szCs w:val="24"/>
        </w:rPr>
        <w:t>Promoting a culture of high expectations and aspirations.</w:t>
      </w:r>
    </w:p>
    <w:p w14:paraId="4F91A3D4" w14:textId="77777777" w:rsidR="007D37EB" w:rsidRDefault="00F37852" w:rsidP="00B6506E">
      <w:pPr>
        <w:numPr>
          <w:ilvl w:val="3"/>
          <w:numId w:val="12"/>
        </w:numPr>
        <w:ind w:left="1418" w:hanging="425"/>
        <w:jc w:val="both"/>
        <w:rPr>
          <w:rFonts w:ascii="Arial" w:hAnsi="Arial" w:cs="Arial"/>
          <w:color w:val="000000" w:themeColor="text1"/>
          <w:szCs w:val="24"/>
        </w:rPr>
      </w:pPr>
      <w:r w:rsidRPr="007D37EB">
        <w:rPr>
          <w:rFonts w:ascii="Arial" w:hAnsi="Arial" w:cs="Arial"/>
          <w:color w:val="000000" w:themeColor="text1"/>
          <w:szCs w:val="24"/>
        </w:rPr>
        <w:t>Ensuring LAC are involved in setting their own targets.</w:t>
      </w:r>
    </w:p>
    <w:p w14:paraId="2146CF1D" w14:textId="77777777" w:rsidR="007D37EB" w:rsidRDefault="00F37852" w:rsidP="00B6506E">
      <w:pPr>
        <w:numPr>
          <w:ilvl w:val="3"/>
          <w:numId w:val="12"/>
        </w:numPr>
        <w:ind w:left="1418" w:hanging="425"/>
        <w:jc w:val="both"/>
        <w:rPr>
          <w:rFonts w:ascii="Arial" w:hAnsi="Arial" w:cs="Arial"/>
          <w:color w:val="000000" w:themeColor="text1"/>
          <w:szCs w:val="24"/>
        </w:rPr>
      </w:pPr>
      <w:r w:rsidRPr="007D37EB">
        <w:rPr>
          <w:rFonts w:ascii="Arial" w:hAnsi="Arial" w:cs="Arial"/>
          <w:color w:val="000000" w:themeColor="text1"/>
          <w:szCs w:val="24"/>
        </w:rPr>
        <w:t>Advising staff on teaching strategies for LAC.</w:t>
      </w:r>
    </w:p>
    <w:p w14:paraId="34844FDF" w14:textId="77777777" w:rsidR="007D37EB" w:rsidRDefault="00F37852" w:rsidP="00B6506E">
      <w:pPr>
        <w:numPr>
          <w:ilvl w:val="3"/>
          <w:numId w:val="12"/>
        </w:numPr>
        <w:ind w:left="1418" w:hanging="425"/>
        <w:jc w:val="both"/>
        <w:rPr>
          <w:rFonts w:ascii="Arial" w:hAnsi="Arial" w:cs="Arial"/>
          <w:color w:val="000000" w:themeColor="text1"/>
          <w:szCs w:val="24"/>
        </w:rPr>
      </w:pPr>
      <w:r w:rsidRPr="007D37EB">
        <w:rPr>
          <w:rFonts w:ascii="Arial" w:hAnsi="Arial" w:cs="Arial"/>
          <w:color w:val="000000" w:themeColor="text1"/>
          <w:szCs w:val="24"/>
        </w:rPr>
        <w:t>Ensuring that LAC are prioritised for one-to-one tuition and support.</w:t>
      </w:r>
    </w:p>
    <w:p w14:paraId="52F8EAAA" w14:textId="77777777" w:rsidR="007D37EB" w:rsidRDefault="00F37852" w:rsidP="00B6506E">
      <w:pPr>
        <w:numPr>
          <w:ilvl w:val="3"/>
          <w:numId w:val="12"/>
        </w:numPr>
        <w:ind w:left="1418" w:hanging="425"/>
        <w:jc w:val="both"/>
        <w:rPr>
          <w:rFonts w:ascii="Arial" w:hAnsi="Arial" w:cs="Arial"/>
          <w:color w:val="000000" w:themeColor="text1"/>
          <w:szCs w:val="24"/>
        </w:rPr>
      </w:pPr>
      <w:r w:rsidRPr="007D37EB">
        <w:rPr>
          <w:rFonts w:ascii="Arial" w:hAnsi="Arial" w:cs="Arial"/>
          <w:color w:val="000000" w:themeColor="text1"/>
          <w:szCs w:val="24"/>
        </w:rPr>
        <w:t>Leading on how the child’s PEP is developed and used in school to ensure the child’s progress towards targets is monitored.</w:t>
      </w:r>
    </w:p>
    <w:p w14:paraId="324F4EA1" w14:textId="77777777" w:rsidR="007D37EB" w:rsidRDefault="00F37852" w:rsidP="00B6506E">
      <w:pPr>
        <w:numPr>
          <w:ilvl w:val="3"/>
          <w:numId w:val="12"/>
        </w:numPr>
        <w:ind w:left="1418" w:hanging="425"/>
        <w:jc w:val="both"/>
        <w:rPr>
          <w:rFonts w:ascii="Arial" w:hAnsi="Arial" w:cs="Arial"/>
          <w:color w:val="000000" w:themeColor="text1"/>
          <w:szCs w:val="24"/>
        </w:rPr>
      </w:pPr>
      <w:r w:rsidRPr="007D37EB">
        <w:rPr>
          <w:rFonts w:ascii="Arial" w:hAnsi="Arial" w:cs="Arial"/>
          <w:color w:val="000000" w:themeColor="text1"/>
          <w:szCs w:val="24"/>
        </w:rPr>
        <w:t>Liaising with the SENCO to ensure all pupil needs are met.</w:t>
      </w:r>
    </w:p>
    <w:p w14:paraId="27884C48" w14:textId="77777777" w:rsidR="007D37EB" w:rsidRDefault="00F37852" w:rsidP="00B6506E">
      <w:pPr>
        <w:numPr>
          <w:ilvl w:val="3"/>
          <w:numId w:val="12"/>
        </w:numPr>
        <w:ind w:left="1418" w:hanging="425"/>
        <w:jc w:val="both"/>
        <w:rPr>
          <w:rFonts w:ascii="Arial" w:hAnsi="Arial" w:cs="Arial"/>
          <w:color w:val="000000" w:themeColor="text1"/>
          <w:szCs w:val="24"/>
        </w:rPr>
      </w:pPr>
      <w:r w:rsidRPr="007D37EB">
        <w:rPr>
          <w:rFonts w:ascii="Arial" w:hAnsi="Arial" w:cs="Arial"/>
          <w:color w:val="000000" w:themeColor="text1"/>
          <w:szCs w:val="24"/>
        </w:rPr>
        <w:t>Being vigilant in observing any potential safeguarding concerns that could arise surrounding LAC and previously-LAC due to their increased vulnerability to harm, and reporting these to the DSL as soon as they arise.</w:t>
      </w:r>
    </w:p>
    <w:p w14:paraId="32E33F2C" w14:textId="77777777" w:rsidR="005A478C" w:rsidRDefault="00F37852" w:rsidP="00B6506E">
      <w:pPr>
        <w:numPr>
          <w:ilvl w:val="3"/>
          <w:numId w:val="12"/>
        </w:numPr>
        <w:ind w:left="1418" w:hanging="425"/>
        <w:jc w:val="both"/>
        <w:rPr>
          <w:rFonts w:ascii="Arial" w:hAnsi="Arial" w:cs="Arial"/>
          <w:color w:val="000000" w:themeColor="text1"/>
          <w:szCs w:val="24"/>
        </w:rPr>
      </w:pPr>
      <w:r w:rsidRPr="007D37EB">
        <w:rPr>
          <w:rFonts w:ascii="Arial" w:hAnsi="Arial" w:cs="Arial"/>
          <w:color w:val="000000" w:themeColor="text1"/>
          <w:szCs w:val="24"/>
        </w:rPr>
        <w:t>Working with the child’s VSH and social worker to develop and implement their PEP.</w:t>
      </w:r>
    </w:p>
    <w:p w14:paraId="52FB4CBB" w14:textId="77777777" w:rsidR="005A478C" w:rsidRDefault="00F37852" w:rsidP="00B6506E">
      <w:pPr>
        <w:numPr>
          <w:ilvl w:val="3"/>
          <w:numId w:val="12"/>
        </w:numPr>
        <w:ind w:left="1418" w:hanging="425"/>
        <w:jc w:val="both"/>
        <w:rPr>
          <w:rFonts w:ascii="Arial" w:hAnsi="Arial" w:cs="Arial"/>
          <w:color w:val="000000" w:themeColor="text1"/>
          <w:szCs w:val="24"/>
        </w:rPr>
      </w:pPr>
      <w:r w:rsidRPr="005A478C">
        <w:rPr>
          <w:rFonts w:ascii="Arial" w:hAnsi="Arial" w:cs="Arial"/>
          <w:color w:val="000000" w:themeColor="text1"/>
          <w:szCs w:val="24"/>
        </w:rPr>
        <w:t>Working with the VSH to discuss how funding can be used to support the child’s progress and meet the needs identified in their PEP.</w:t>
      </w:r>
    </w:p>
    <w:p w14:paraId="0DBB824B" w14:textId="77777777" w:rsidR="00F37852" w:rsidRPr="005A478C" w:rsidRDefault="00F37852" w:rsidP="00B6506E">
      <w:pPr>
        <w:numPr>
          <w:ilvl w:val="3"/>
          <w:numId w:val="12"/>
        </w:numPr>
        <w:ind w:left="1418" w:hanging="425"/>
        <w:jc w:val="both"/>
        <w:rPr>
          <w:rFonts w:ascii="Arial" w:hAnsi="Arial" w:cs="Arial"/>
          <w:color w:val="000000" w:themeColor="text1"/>
          <w:szCs w:val="24"/>
        </w:rPr>
      </w:pPr>
      <w:r w:rsidRPr="005A478C">
        <w:rPr>
          <w:rFonts w:ascii="Arial" w:hAnsi="Arial" w:cs="Arial"/>
          <w:color w:val="000000" w:themeColor="text1"/>
          <w:szCs w:val="24"/>
        </w:rPr>
        <w:t xml:space="preserve">Working with the </w:t>
      </w:r>
      <w:r w:rsidRPr="005A478C">
        <w:rPr>
          <w:rFonts w:ascii="Arial" w:hAnsi="Arial" w:cs="Arial"/>
          <w:b/>
          <w:color w:val="000000" w:themeColor="text1"/>
          <w:szCs w:val="24"/>
          <w:u w:val="single"/>
        </w:rPr>
        <w:t>headteacher</w:t>
      </w:r>
      <w:r w:rsidRPr="005A478C">
        <w:rPr>
          <w:rFonts w:ascii="Arial" w:hAnsi="Arial" w:cs="Arial"/>
          <w:color w:val="000000" w:themeColor="text1"/>
          <w:szCs w:val="24"/>
        </w:rPr>
        <w:t xml:space="preserve"> to submit an </w:t>
      </w:r>
      <w:r w:rsidRPr="005A478C">
        <w:rPr>
          <w:rFonts w:ascii="Arial" w:hAnsi="Arial" w:cs="Arial"/>
          <w:b/>
          <w:color w:val="000000" w:themeColor="text1"/>
          <w:szCs w:val="24"/>
          <w:u w:val="single"/>
        </w:rPr>
        <w:t>annual</w:t>
      </w:r>
      <w:r w:rsidRPr="005A478C">
        <w:rPr>
          <w:rFonts w:ascii="Arial" w:hAnsi="Arial" w:cs="Arial"/>
          <w:color w:val="000000" w:themeColor="text1"/>
          <w:szCs w:val="24"/>
        </w:rPr>
        <w:t xml:space="preserve"> report to the governing board, which details the progress of all LAC and previously-LAC.</w:t>
      </w:r>
    </w:p>
    <w:p w14:paraId="6D824159" w14:textId="77777777" w:rsidR="005A478C" w:rsidRDefault="005A478C" w:rsidP="00B6506E">
      <w:pPr>
        <w:jc w:val="both"/>
        <w:rPr>
          <w:rFonts w:ascii="Arial" w:hAnsi="Arial" w:cs="Arial"/>
          <w:color w:val="000000" w:themeColor="text1"/>
          <w:szCs w:val="24"/>
        </w:rPr>
      </w:pPr>
    </w:p>
    <w:p w14:paraId="3911E5D3" w14:textId="77777777" w:rsidR="005A478C" w:rsidRDefault="00F37852" w:rsidP="00B6506E">
      <w:pPr>
        <w:numPr>
          <w:ilvl w:val="3"/>
          <w:numId w:val="12"/>
        </w:numPr>
        <w:ind w:left="426" w:hanging="426"/>
        <w:jc w:val="both"/>
        <w:rPr>
          <w:rFonts w:ascii="Arial" w:hAnsi="Arial" w:cs="Arial"/>
          <w:color w:val="000000" w:themeColor="text1"/>
          <w:szCs w:val="24"/>
        </w:rPr>
      </w:pPr>
      <w:r w:rsidRPr="00F37852">
        <w:rPr>
          <w:rFonts w:ascii="Arial" w:hAnsi="Arial" w:cs="Arial"/>
          <w:color w:val="000000" w:themeColor="text1"/>
          <w:szCs w:val="24"/>
        </w:rPr>
        <w:t xml:space="preserve">The </w:t>
      </w:r>
      <w:r w:rsidRPr="005A478C">
        <w:rPr>
          <w:rFonts w:ascii="Arial" w:hAnsi="Arial" w:cs="Arial"/>
          <w:b/>
          <w:color w:val="000000" w:themeColor="text1"/>
          <w:szCs w:val="24"/>
          <w:u w:val="single"/>
        </w:rPr>
        <w:t>DSL</w:t>
      </w:r>
      <w:r w:rsidRPr="00F37852">
        <w:rPr>
          <w:rFonts w:ascii="Arial" w:hAnsi="Arial" w:cs="Arial"/>
          <w:color w:val="000000" w:themeColor="text1"/>
          <w:szCs w:val="24"/>
        </w:rPr>
        <w:t xml:space="preserve"> is responsible for: </w:t>
      </w:r>
    </w:p>
    <w:p w14:paraId="7EAA981B" w14:textId="77777777" w:rsidR="005A478C" w:rsidRDefault="00F37852" w:rsidP="00B6506E">
      <w:pPr>
        <w:numPr>
          <w:ilvl w:val="4"/>
          <w:numId w:val="12"/>
        </w:numPr>
        <w:ind w:left="1418" w:hanging="425"/>
        <w:jc w:val="both"/>
        <w:rPr>
          <w:rFonts w:ascii="Arial" w:hAnsi="Arial" w:cs="Arial"/>
          <w:color w:val="000000" w:themeColor="text1"/>
          <w:szCs w:val="24"/>
        </w:rPr>
      </w:pPr>
      <w:r w:rsidRPr="005A478C">
        <w:rPr>
          <w:rFonts w:ascii="Arial" w:hAnsi="Arial" w:cs="Arial"/>
          <w:color w:val="000000" w:themeColor="text1"/>
          <w:szCs w:val="24"/>
        </w:rPr>
        <w:t>Keeping up-to-date records of LAC’s respective social worker and VSH.</w:t>
      </w:r>
    </w:p>
    <w:p w14:paraId="719A3672" w14:textId="77777777" w:rsidR="005A478C" w:rsidRDefault="00F37852" w:rsidP="00B6506E">
      <w:pPr>
        <w:numPr>
          <w:ilvl w:val="4"/>
          <w:numId w:val="12"/>
        </w:numPr>
        <w:ind w:left="1418" w:hanging="425"/>
        <w:jc w:val="both"/>
        <w:rPr>
          <w:rFonts w:ascii="Arial" w:hAnsi="Arial" w:cs="Arial"/>
          <w:color w:val="000000" w:themeColor="text1"/>
          <w:szCs w:val="24"/>
        </w:rPr>
      </w:pPr>
      <w:r w:rsidRPr="005A478C">
        <w:rPr>
          <w:rFonts w:ascii="Arial" w:hAnsi="Arial" w:cs="Arial"/>
          <w:color w:val="000000" w:themeColor="text1"/>
          <w:szCs w:val="24"/>
        </w:rPr>
        <w:t>Promoting amongst staff the importance of recognising and reporting safeguarding concerns surrounding LAC and previously-LAC as soon as possible due to their increased vulnerability to harm.</w:t>
      </w:r>
    </w:p>
    <w:p w14:paraId="4427B052" w14:textId="77777777" w:rsidR="00F37852" w:rsidRPr="005A478C" w:rsidRDefault="00F37852" w:rsidP="00B6506E">
      <w:pPr>
        <w:numPr>
          <w:ilvl w:val="4"/>
          <w:numId w:val="12"/>
        </w:numPr>
        <w:ind w:left="1418" w:hanging="425"/>
        <w:jc w:val="both"/>
        <w:rPr>
          <w:rFonts w:ascii="Arial" w:hAnsi="Arial" w:cs="Arial"/>
          <w:color w:val="000000" w:themeColor="text1"/>
          <w:szCs w:val="24"/>
        </w:rPr>
      </w:pPr>
      <w:r w:rsidRPr="005A478C">
        <w:rPr>
          <w:rFonts w:ascii="Arial" w:hAnsi="Arial" w:cs="Arial"/>
          <w:color w:val="000000" w:themeColor="text1"/>
          <w:szCs w:val="24"/>
        </w:rPr>
        <w:t xml:space="preserve">Where a child ceases to be looked after and becomes a care leaver, keeping up-to-date contact details of their LA personal advisor and liaising with the advisor as necessary regarding any issues of concern affecting the care leaver. </w:t>
      </w:r>
    </w:p>
    <w:p w14:paraId="41A40BD6" w14:textId="77777777" w:rsidR="005A478C" w:rsidRDefault="005A478C" w:rsidP="00B6506E">
      <w:pPr>
        <w:jc w:val="both"/>
        <w:rPr>
          <w:rFonts w:ascii="Arial" w:hAnsi="Arial" w:cs="Arial"/>
          <w:color w:val="000000" w:themeColor="text1"/>
          <w:szCs w:val="24"/>
        </w:rPr>
      </w:pPr>
    </w:p>
    <w:p w14:paraId="4D66E69C" w14:textId="77777777" w:rsidR="005A478C" w:rsidRDefault="00F37852" w:rsidP="00B6506E">
      <w:pPr>
        <w:numPr>
          <w:ilvl w:val="4"/>
          <w:numId w:val="12"/>
        </w:numPr>
        <w:ind w:left="426" w:hanging="426"/>
        <w:jc w:val="both"/>
        <w:rPr>
          <w:rFonts w:ascii="Arial" w:hAnsi="Arial" w:cs="Arial"/>
          <w:color w:val="000000" w:themeColor="text1"/>
          <w:szCs w:val="24"/>
        </w:rPr>
      </w:pPr>
      <w:r w:rsidRPr="00F37852">
        <w:rPr>
          <w:rFonts w:ascii="Arial" w:hAnsi="Arial" w:cs="Arial"/>
          <w:color w:val="000000" w:themeColor="text1"/>
          <w:szCs w:val="24"/>
        </w:rPr>
        <w:t xml:space="preserve">The </w:t>
      </w:r>
      <w:r w:rsidRPr="005A478C">
        <w:rPr>
          <w:rFonts w:ascii="Arial" w:hAnsi="Arial" w:cs="Arial"/>
          <w:b/>
          <w:color w:val="000000" w:themeColor="text1"/>
          <w:szCs w:val="24"/>
          <w:u w:val="single"/>
        </w:rPr>
        <w:t>SENCO</w:t>
      </w:r>
      <w:r w:rsidRPr="00F37852">
        <w:rPr>
          <w:rFonts w:ascii="Arial" w:hAnsi="Arial" w:cs="Arial"/>
          <w:color w:val="000000" w:themeColor="text1"/>
          <w:szCs w:val="24"/>
        </w:rPr>
        <w:t xml:space="preserve"> is responsible for:</w:t>
      </w:r>
    </w:p>
    <w:p w14:paraId="7FA9CEA7" w14:textId="77777777" w:rsidR="005A478C" w:rsidRDefault="00F37852" w:rsidP="00B6506E">
      <w:pPr>
        <w:numPr>
          <w:ilvl w:val="5"/>
          <w:numId w:val="12"/>
        </w:numPr>
        <w:ind w:left="1418" w:hanging="425"/>
        <w:jc w:val="both"/>
        <w:rPr>
          <w:rFonts w:ascii="Arial" w:hAnsi="Arial" w:cs="Arial"/>
          <w:color w:val="000000" w:themeColor="text1"/>
          <w:szCs w:val="24"/>
        </w:rPr>
      </w:pPr>
      <w:r w:rsidRPr="005A478C">
        <w:rPr>
          <w:rFonts w:ascii="Arial" w:hAnsi="Arial" w:cs="Arial"/>
          <w:color w:val="000000" w:themeColor="text1"/>
          <w:szCs w:val="24"/>
        </w:rPr>
        <w:t>Ensuring they are involved in reviewing PEP and care plans for LAC and previously-LAC.</w:t>
      </w:r>
    </w:p>
    <w:p w14:paraId="3069D0A9" w14:textId="77777777" w:rsidR="00F37852" w:rsidRPr="005A478C" w:rsidRDefault="00F37852" w:rsidP="00B6506E">
      <w:pPr>
        <w:numPr>
          <w:ilvl w:val="5"/>
          <w:numId w:val="12"/>
        </w:numPr>
        <w:ind w:left="1418" w:hanging="425"/>
        <w:jc w:val="both"/>
        <w:rPr>
          <w:rFonts w:ascii="Arial" w:hAnsi="Arial" w:cs="Arial"/>
          <w:color w:val="000000" w:themeColor="text1"/>
          <w:szCs w:val="24"/>
        </w:rPr>
      </w:pPr>
      <w:r w:rsidRPr="005A478C">
        <w:rPr>
          <w:rFonts w:ascii="Arial" w:hAnsi="Arial" w:cs="Arial"/>
          <w:color w:val="000000" w:themeColor="text1"/>
          <w:szCs w:val="24"/>
        </w:rPr>
        <w:t>Liaising with the class teacher, designated teacher, specialists and parents when considering interventions to support the progress of previously-LAC.</w:t>
      </w:r>
    </w:p>
    <w:p w14:paraId="66769DC3" w14:textId="77777777" w:rsidR="005A478C" w:rsidRDefault="005A478C" w:rsidP="00B6506E">
      <w:pPr>
        <w:jc w:val="both"/>
        <w:rPr>
          <w:rFonts w:ascii="Arial" w:hAnsi="Arial" w:cs="Arial"/>
          <w:color w:val="000000" w:themeColor="text1"/>
          <w:szCs w:val="24"/>
        </w:rPr>
      </w:pPr>
    </w:p>
    <w:p w14:paraId="6F8F2EC8" w14:textId="77777777" w:rsidR="005A478C" w:rsidRDefault="00F37852" w:rsidP="00B6506E">
      <w:pPr>
        <w:numPr>
          <w:ilvl w:val="5"/>
          <w:numId w:val="12"/>
        </w:numPr>
        <w:ind w:left="426" w:hanging="426"/>
        <w:jc w:val="both"/>
        <w:rPr>
          <w:rFonts w:ascii="Arial" w:hAnsi="Arial" w:cs="Arial"/>
          <w:color w:val="000000" w:themeColor="text1"/>
          <w:szCs w:val="24"/>
        </w:rPr>
      </w:pPr>
      <w:r w:rsidRPr="005A478C">
        <w:rPr>
          <w:rFonts w:ascii="Arial" w:hAnsi="Arial" w:cs="Arial"/>
          <w:b/>
          <w:color w:val="000000" w:themeColor="text1"/>
          <w:szCs w:val="24"/>
          <w:u w:val="single"/>
        </w:rPr>
        <w:t>Staff</w:t>
      </w:r>
      <w:r w:rsidRPr="00F37852">
        <w:rPr>
          <w:rFonts w:ascii="Arial" w:hAnsi="Arial" w:cs="Arial"/>
          <w:color w:val="000000" w:themeColor="text1"/>
          <w:szCs w:val="24"/>
        </w:rPr>
        <w:t xml:space="preserve"> are responsible for:</w:t>
      </w:r>
    </w:p>
    <w:p w14:paraId="6302B2E7" w14:textId="77777777" w:rsidR="005A478C" w:rsidRDefault="00F37852" w:rsidP="00B6506E">
      <w:pPr>
        <w:numPr>
          <w:ilvl w:val="6"/>
          <w:numId w:val="12"/>
        </w:numPr>
        <w:ind w:left="1418" w:hanging="425"/>
        <w:jc w:val="both"/>
        <w:rPr>
          <w:rFonts w:ascii="Arial" w:hAnsi="Arial" w:cs="Arial"/>
          <w:color w:val="000000" w:themeColor="text1"/>
          <w:szCs w:val="24"/>
        </w:rPr>
      </w:pPr>
      <w:r w:rsidRPr="005A478C">
        <w:rPr>
          <w:rFonts w:ascii="Arial" w:hAnsi="Arial" w:cs="Arial"/>
          <w:color w:val="000000" w:themeColor="text1"/>
          <w:szCs w:val="24"/>
        </w:rPr>
        <w:t>Being aware of LAC and previously-LAC and providing them with support and encouragement.</w:t>
      </w:r>
    </w:p>
    <w:p w14:paraId="799638AF" w14:textId="77777777" w:rsidR="005A478C" w:rsidRDefault="00F37852" w:rsidP="00B6506E">
      <w:pPr>
        <w:numPr>
          <w:ilvl w:val="6"/>
          <w:numId w:val="12"/>
        </w:numPr>
        <w:ind w:left="1418" w:hanging="425"/>
        <w:jc w:val="both"/>
        <w:rPr>
          <w:rFonts w:ascii="Arial" w:hAnsi="Arial" w:cs="Arial"/>
          <w:color w:val="000000" w:themeColor="text1"/>
          <w:szCs w:val="24"/>
        </w:rPr>
      </w:pPr>
      <w:r w:rsidRPr="005A478C">
        <w:rPr>
          <w:rFonts w:ascii="Arial" w:hAnsi="Arial" w:cs="Arial"/>
          <w:color w:val="000000" w:themeColor="text1"/>
          <w:szCs w:val="24"/>
        </w:rPr>
        <w:t>Preserving confidentiality, where appropriate, and showing sensitivity and understanding.</w:t>
      </w:r>
    </w:p>
    <w:p w14:paraId="13097994" w14:textId="77777777" w:rsidR="005A478C" w:rsidRDefault="00F37852" w:rsidP="00B6506E">
      <w:pPr>
        <w:numPr>
          <w:ilvl w:val="6"/>
          <w:numId w:val="12"/>
        </w:numPr>
        <w:ind w:left="1418" w:hanging="425"/>
        <w:jc w:val="both"/>
        <w:rPr>
          <w:rFonts w:ascii="Arial" w:hAnsi="Arial" w:cs="Arial"/>
          <w:color w:val="000000" w:themeColor="text1"/>
          <w:szCs w:val="24"/>
        </w:rPr>
      </w:pPr>
      <w:r w:rsidRPr="005A478C">
        <w:rPr>
          <w:rFonts w:ascii="Arial" w:hAnsi="Arial" w:cs="Arial"/>
          <w:color w:val="000000" w:themeColor="text1"/>
          <w:szCs w:val="24"/>
        </w:rPr>
        <w:t>Being vigilant for any signs of bullying towards LAC and previously-LAC.</w:t>
      </w:r>
    </w:p>
    <w:p w14:paraId="6D89DABC" w14:textId="77777777" w:rsidR="005A478C" w:rsidRDefault="00F37852" w:rsidP="00B6506E">
      <w:pPr>
        <w:numPr>
          <w:ilvl w:val="6"/>
          <w:numId w:val="12"/>
        </w:numPr>
        <w:ind w:left="1418" w:hanging="425"/>
        <w:jc w:val="both"/>
        <w:rPr>
          <w:rFonts w:ascii="Arial" w:hAnsi="Arial" w:cs="Arial"/>
          <w:color w:val="000000" w:themeColor="text1"/>
          <w:szCs w:val="24"/>
        </w:rPr>
      </w:pPr>
      <w:r w:rsidRPr="005A478C">
        <w:rPr>
          <w:rFonts w:ascii="Arial" w:hAnsi="Arial" w:cs="Arial"/>
          <w:color w:val="000000" w:themeColor="text1"/>
          <w:szCs w:val="24"/>
        </w:rPr>
        <w:t xml:space="preserve">Being vigilant for any signs of safeguarding concerns surrounding LAC and previously-LAC due to their increased vulnerability to </w:t>
      </w:r>
      <w:proofErr w:type="gramStart"/>
      <w:r w:rsidRPr="005A478C">
        <w:rPr>
          <w:rFonts w:ascii="Arial" w:hAnsi="Arial" w:cs="Arial"/>
          <w:color w:val="000000" w:themeColor="text1"/>
          <w:szCs w:val="24"/>
        </w:rPr>
        <w:t>harm, and</w:t>
      </w:r>
      <w:proofErr w:type="gramEnd"/>
      <w:r w:rsidRPr="005A478C">
        <w:rPr>
          <w:rFonts w:ascii="Arial" w:hAnsi="Arial" w:cs="Arial"/>
          <w:color w:val="000000" w:themeColor="text1"/>
          <w:szCs w:val="24"/>
        </w:rPr>
        <w:t xml:space="preserve"> reporting any concerns to the DSL as soon as possible.</w:t>
      </w:r>
    </w:p>
    <w:p w14:paraId="5C99526F" w14:textId="77777777" w:rsidR="00F37852" w:rsidRDefault="00F37852" w:rsidP="00B6506E">
      <w:pPr>
        <w:numPr>
          <w:ilvl w:val="6"/>
          <w:numId w:val="12"/>
        </w:numPr>
        <w:ind w:left="1418" w:hanging="425"/>
        <w:jc w:val="both"/>
        <w:rPr>
          <w:rFonts w:ascii="Arial" w:hAnsi="Arial" w:cs="Arial"/>
          <w:color w:val="000000" w:themeColor="text1"/>
          <w:szCs w:val="24"/>
        </w:rPr>
      </w:pPr>
      <w:r w:rsidRPr="005A478C">
        <w:rPr>
          <w:rFonts w:ascii="Arial" w:hAnsi="Arial" w:cs="Arial"/>
          <w:color w:val="000000" w:themeColor="text1"/>
          <w:szCs w:val="24"/>
        </w:rPr>
        <w:t>Promoting the self-esteem of LAC and previously-LAC.</w:t>
      </w:r>
    </w:p>
    <w:p w14:paraId="00FC5B26" w14:textId="77777777" w:rsidR="005A478C" w:rsidRPr="005A478C" w:rsidRDefault="005A478C" w:rsidP="00B6506E">
      <w:pPr>
        <w:jc w:val="both"/>
      </w:pPr>
    </w:p>
    <w:p w14:paraId="6C4166B7" w14:textId="77777777" w:rsidR="00F37852" w:rsidRDefault="005A478C" w:rsidP="00B6506E">
      <w:pPr>
        <w:pStyle w:val="Heading1"/>
        <w:keepNext w:val="0"/>
        <w:keepLines w:val="0"/>
        <w:numPr>
          <w:ilvl w:val="0"/>
          <w:numId w:val="5"/>
        </w:numPr>
        <w:spacing w:before="0" w:line="276" w:lineRule="auto"/>
        <w:contextualSpacing/>
        <w:jc w:val="both"/>
        <w:rPr>
          <w:rFonts w:ascii="Arial" w:hAnsi="Arial" w:cs="Arial"/>
          <w:b/>
          <w:color w:val="000000" w:themeColor="text1"/>
          <w:sz w:val="24"/>
          <w:szCs w:val="24"/>
          <w:u w:val="single"/>
        </w:rPr>
      </w:pPr>
      <w:bookmarkStart w:id="8" w:name="_Personal_education_plans"/>
      <w:bookmarkStart w:id="9" w:name="_[Updated]_Personal_education"/>
      <w:bookmarkStart w:id="10" w:name="Subsection4"/>
      <w:bookmarkEnd w:id="8"/>
      <w:bookmarkEnd w:id="9"/>
      <w:r w:rsidRPr="005A478C">
        <w:rPr>
          <w:rFonts w:ascii="Arial" w:hAnsi="Arial" w:cs="Arial"/>
          <w:b/>
          <w:color w:val="000000" w:themeColor="text1"/>
          <w:sz w:val="24"/>
          <w:szCs w:val="24"/>
          <w:u w:val="single"/>
        </w:rPr>
        <w:t>PERSONAL EDUCATION PLAN</w:t>
      </w:r>
      <w:r w:rsidR="00F37852" w:rsidRPr="005A478C">
        <w:rPr>
          <w:rFonts w:ascii="Arial" w:hAnsi="Arial" w:cs="Arial"/>
          <w:b/>
          <w:color w:val="000000" w:themeColor="text1"/>
          <w:sz w:val="24"/>
          <w:szCs w:val="24"/>
          <w:u w:val="single"/>
        </w:rPr>
        <w:t xml:space="preserve"> (PEP)</w:t>
      </w:r>
    </w:p>
    <w:p w14:paraId="240E773D" w14:textId="77777777" w:rsidR="005A478C" w:rsidRPr="005A478C" w:rsidRDefault="005A478C" w:rsidP="00B6506E">
      <w:pPr>
        <w:jc w:val="both"/>
      </w:pPr>
    </w:p>
    <w:p w14:paraId="5A012ECF" w14:textId="77777777" w:rsidR="00490A96" w:rsidRDefault="00F37852" w:rsidP="00490A96">
      <w:pPr>
        <w:numPr>
          <w:ilvl w:val="0"/>
          <w:numId w:val="13"/>
        </w:numPr>
        <w:jc w:val="both"/>
        <w:rPr>
          <w:rFonts w:ascii="Arial" w:hAnsi="Arial" w:cs="Arial"/>
          <w:color w:val="000000" w:themeColor="text1"/>
          <w:szCs w:val="24"/>
        </w:rPr>
      </w:pPr>
      <w:r w:rsidRPr="00F37852">
        <w:rPr>
          <w:rFonts w:ascii="Arial" w:hAnsi="Arial" w:cs="Arial"/>
          <w:color w:val="000000" w:themeColor="text1"/>
          <w:szCs w:val="24"/>
        </w:rPr>
        <w:t>All LAC must have a care plan; PEPs are an integral part of this care plan</w:t>
      </w:r>
      <w:r w:rsidR="00490A96">
        <w:rPr>
          <w:rFonts w:ascii="Arial" w:hAnsi="Arial" w:cs="Arial"/>
          <w:color w:val="000000" w:themeColor="text1"/>
          <w:szCs w:val="24"/>
        </w:rPr>
        <w:t>.</w:t>
      </w:r>
    </w:p>
    <w:p w14:paraId="7A6D9842" w14:textId="77777777" w:rsidR="00490A96" w:rsidRDefault="00490A96" w:rsidP="00490A96">
      <w:pPr>
        <w:ind w:left="720"/>
        <w:jc w:val="both"/>
        <w:rPr>
          <w:rFonts w:ascii="Arial" w:hAnsi="Arial" w:cs="Arial"/>
          <w:color w:val="000000" w:themeColor="text1"/>
          <w:szCs w:val="24"/>
        </w:rPr>
      </w:pPr>
    </w:p>
    <w:p w14:paraId="59770CBE" w14:textId="77777777" w:rsidR="00490A96" w:rsidRPr="00490A96" w:rsidRDefault="00490A96" w:rsidP="00490A96">
      <w:pPr>
        <w:numPr>
          <w:ilvl w:val="0"/>
          <w:numId w:val="13"/>
        </w:numPr>
        <w:jc w:val="both"/>
        <w:rPr>
          <w:rFonts w:ascii="Arial" w:hAnsi="Arial" w:cs="Arial"/>
          <w:color w:val="000000" w:themeColor="text1"/>
          <w:szCs w:val="24"/>
        </w:rPr>
      </w:pPr>
      <w:r w:rsidRPr="00490A96">
        <w:rPr>
          <w:rFonts w:ascii="Arial" w:hAnsi="Arial" w:cs="Arial"/>
        </w:rPr>
        <w:t>The PEP is an evolving record of what needs to happen for a pupil to enable them to make the expected progress and fulfil their potential. The PEP will reflect the importance of a personalised approach to learning which meets the identified educational needs of the child. The PEP will be reviewed termly.</w:t>
      </w:r>
    </w:p>
    <w:p w14:paraId="4730BD19" w14:textId="77777777" w:rsidR="005A478C" w:rsidRPr="005A478C" w:rsidRDefault="005A478C" w:rsidP="00B6506E">
      <w:pPr>
        <w:jc w:val="both"/>
      </w:pPr>
    </w:p>
    <w:p w14:paraId="33D34D63" w14:textId="77777777" w:rsidR="005A478C" w:rsidRDefault="00F37852" w:rsidP="00B6506E">
      <w:pPr>
        <w:numPr>
          <w:ilvl w:val="0"/>
          <w:numId w:val="13"/>
        </w:numPr>
        <w:jc w:val="both"/>
        <w:rPr>
          <w:rFonts w:ascii="Arial" w:hAnsi="Arial" w:cs="Arial"/>
          <w:color w:val="000000" w:themeColor="text1"/>
          <w:szCs w:val="24"/>
        </w:rPr>
      </w:pPr>
      <w:r w:rsidRPr="005A478C">
        <w:rPr>
          <w:rFonts w:ascii="Arial" w:hAnsi="Arial" w:cs="Arial"/>
          <w:color w:val="000000" w:themeColor="text1"/>
          <w:szCs w:val="24"/>
        </w:rPr>
        <w:t>The school with other professionals and the child’s carers will use the PEP to support the child’s educational needs, raise the child’s aspirations and improve their life chances.</w:t>
      </w:r>
    </w:p>
    <w:p w14:paraId="4C4C989E" w14:textId="77777777" w:rsidR="005A478C" w:rsidRPr="005A478C" w:rsidRDefault="005A478C" w:rsidP="00B6506E">
      <w:pPr>
        <w:jc w:val="both"/>
      </w:pPr>
    </w:p>
    <w:p w14:paraId="3187D472" w14:textId="77777777" w:rsidR="005A478C" w:rsidRDefault="00F37852" w:rsidP="00B6506E">
      <w:pPr>
        <w:numPr>
          <w:ilvl w:val="0"/>
          <w:numId w:val="13"/>
        </w:numPr>
        <w:jc w:val="both"/>
        <w:rPr>
          <w:rFonts w:ascii="Arial" w:hAnsi="Arial" w:cs="Arial"/>
          <w:color w:val="000000" w:themeColor="text1"/>
          <w:szCs w:val="24"/>
        </w:rPr>
      </w:pPr>
      <w:r w:rsidRPr="005A478C">
        <w:rPr>
          <w:rFonts w:ascii="Arial" w:hAnsi="Arial" w:cs="Arial"/>
          <w:color w:val="000000" w:themeColor="text1"/>
          <w:szCs w:val="24"/>
        </w:rPr>
        <w:t>All relevant bodies, such as the LA, the designated teacher and carers, will involve the child in the PEP process at all stages.</w:t>
      </w:r>
    </w:p>
    <w:p w14:paraId="42EDD43C" w14:textId="77777777" w:rsidR="005A478C" w:rsidRPr="005A478C" w:rsidRDefault="005A478C" w:rsidP="00B6506E">
      <w:pPr>
        <w:jc w:val="both"/>
      </w:pPr>
    </w:p>
    <w:p w14:paraId="38F3CBD4" w14:textId="77777777" w:rsidR="005A478C" w:rsidRDefault="00F37852" w:rsidP="00B6506E">
      <w:pPr>
        <w:numPr>
          <w:ilvl w:val="0"/>
          <w:numId w:val="13"/>
        </w:numPr>
        <w:jc w:val="both"/>
        <w:rPr>
          <w:rFonts w:ascii="Arial" w:hAnsi="Arial" w:cs="Arial"/>
          <w:color w:val="000000" w:themeColor="text1"/>
          <w:szCs w:val="24"/>
        </w:rPr>
      </w:pPr>
      <w:r w:rsidRPr="005A478C">
        <w:rPr>
          <w:rFonts w:ascii="Arial" w:hAnsi="Arial" w:cs="Arial"/>
          <w:color w:val="000000" w:themeColor="text1"/>
          <w:szCs w:val="24"/>
        </w:rPr>
        <w:t>The PEP will address the pupil’s full range of education and development needs, including:</w:t>
      </w:r>
    </w:p>
    <w:p w14:paraId="7BDF492C" w14:textId="77777777" w:rsidR="005A478C" w:rsidRDefault="00F37852" w:rsidP="00B6506E">
      <w:pPr>
        <w:numPr>
          <w:ilvl w:val="1"/>
          <w:numId w:val="13"/>
        </w:numPr>
        <w:jc w:val="both"/>
        <w:rPr>
          <w:rFonts w:ascii="Arial" w:hAnsi="Arial" w:cs="Arial"/>
          <w:color w:val="000000" w:themeColor="text1"/>
          <w:szCs w:val="24"/>
        </w:rPr>
      </w:pPr>
      <w:r w:rsidRPr="005A478C">
        <w:rPr>
          <w:rFonts w:ascii="Arial" w:hAnsi="Arial" w:cs="Arial"/>
          <w:color w:val="000000" w:themeColor="text1"/>
          <w:szCs w:val="24"/>
        </w:rPr>
        <w:t>Access to nursery provision that is appropriate to the child’s age.</w:t>
      </w:r>
    </w:p>
    <w:p w14:paraId="40070FED" w14:textId="77777777" w:rsidR="005A478C" w:rsidRDefault="00F37852" w:rsidP="00B6506E">
      <w:pPr>
        <w:numPr>
          <w:ilvl w:val="1"/>
          <w:numId w:val="13"/>
        </w:numPr>
        <w:jc w:val="both"/>
        <w:rPr>
          <w:rFonts w:ascii="Arial" w:hAnsi="Arial" w:cs="Arial"/>
          <w:color w:val="000000" w:themeColor="text1"/>
          <w:szCs w:val="24"/>
        </w:rPr>
      </w:pPr>
      <w:r w:rsidRPr="005A478C">
        <w:rPr>
          <w:rFonts w:ascii="Arial" w:hAnsi="Arial" w:cs="Arial"/>
          <w:color w:val="000000" w:themeColor="text1"/>
          <w:szCs w:val="24"/>
        </w:rPr>
        <w:t>On-going catch-up support, which will be made available for children who have fallen behind with work.</w:t>
      </w:r>
    </w:p>
    <w:p w14:paraId="69FAC326" w14:textId="77777777" w:rsidR="005A478C" w:rsidRDefault="00F37852" w:rsidP="00B6506E">
      <w:pPr>
        <w:numPr>
          <w:ilvl w:val="1"/>
          <w:numId w:val="13"/>
        </w:numPr>
        <w:jc w:val="both"/>
        <w:rPr>
          <w:rFonts w:ascii="Arial" w:hAnsi="Arial" w:cs="Arial"/>
          <w:color w:val="000000" w:themeColor="text1"/>
          <w:szCs w:val="24"/>
        </w:rPr>
      </w:pPr>
      <w:r w:rsidRPr="005A478C">
        <w:rPr>
          <w:rFonts w:ascii="Arial" w:hAnsi="Arial" w:cs="Arial"/>
          <w:color w:val="000000" w:themeColor="text1"/>
          <w:szCs w:val="24"/>
        </w:rPr>
        <w:t>Suitable education provided by the LA, where the child is not in school because of suspension or exclusion.</w:t>
      </w:r>
    </w:p>
    <w:p w14:paraId="541D70A8" w14:textId="77777777" w:rsidR="005A478C" w:rsidRDefault="00F37852" w:rsidP="00B6506E">
      <w:pPr>
        <w:numPr>
          <w:ilvl w:val="1"/>
          <w:numId w:val="13"/>
        </w:numPr>
        <w:jc w:val="both"/>
        <w:rPr>
          <w:rFonts w:ascii="Arial" w:hAnsi="Arial" w:cs="Arial"/>
          <w:color w:val="000000" w:themeColor="text1"/>
          <w:szCs w:val="24"/>
        </w:rPr>
      </w:pPr>
      <w:r w:rsidRPr="005A478C">
        <w:rPr>
          <w:rFonts w:ascii="Arial" w:hAnsi="Arial" w:cs="Arial"/>
          <w:color w:val="000000" w:themeColor="text1"/>
          <w:szCs w:val="24"/>
        </w:rPr>
        <w:t>Transitional support where needed, such as if a child is moving to a new school.</w:t>
      </w:r>
    </w:p>
    <w:p w14:paraId="0877AD6F" w14:textId="77777777" w:rsidR="005A478C" w:rsidRDefault="00F37852" w:rsidP="00B6506E">
      <w:pPr>
        <w:numPr>
          <w:ilvl w:val="1"/>
          <w:numId w:val="13"/>
        </w:numPr>
        <w:jc w:val="both"/>
        <w:rPr>
          <w:rFonts w:ascii="Arial" w:hAnsi="Arial" w:cs="Arial"/>
          <w:color w:val="000000" w:themeColor="text1"/>
          <w:szCs w:val="24"/>
        </w:rPr>
      </w:pPr>
      <w:r w:rsidRPr="005A478C">
        <w:rPr>
          <w:rFonts w:ascii="Arial" w:hAnsi="Arial" w:cs="Arial"/>
          <w:color w:val="000000" w:themeColor="text1"/>
          <w:szCs w:val="24"/>
        </w:rPr>
        <w:t>School attendance and behaviour support, where appropriate.</w:t>
      </w:r>
    </w:p>
    <w:p w14:paraId="72452AFA" w14:textId="77777777" w:rsidR="005A478C" w:rsidRDefault="00F37852" w:rsidP="00B6506E">
      <w:pPr>
        <w:numPr>
          <w:ilvl w:val="1"/>
          <w:numId w:val="13"/>
        </w:numPr>
        <w:jc w:val="both"/>
        <w:rPr>
          <w:rFonts w:ascii="Arial" w:hAnsi="Arial" w:cs="Arial"/>
          <w:color w:val="000000" w:themeColor="text1"/>
          <w:szCs w:val="24"/>
        </w:rPr>
      </w:pPr>
      <w:r w:rsidRPr="005A478C">
        <w:rPr>
          <w:rFonts w:ascii="Arial" w:hAnsi="Arial" w:cs="Arial"/>
          <w:color w:val="000000" w:themeColor="text1"/>
          <w:szCs w:val="24"/>
        </w:rPr>
        <w:t>Support to help the child meet their aspirations, which includes:</w:t>
      </w:r>
    </w:p>
    <w:p w14:paraId="628EA6BD" w14:textId="77777777" w:rsidR="005A478C" w:rsidRDefault="00F37852" w:rsidP="00B6506E">
      <w:pPr>
        <w:numPr>
          <w:ilvl w:val="1"/>
          <w:numId w:val="13"/>
        </w:numPr>
        <w:jc w:val="both"/>
        <w:rPr>
          <w:rFonts w:ascii="Arial" w:hAnsi="Arial" w:cs="Arial"/>
          <w:color w:val="000000" w:themeColor="text1"/>
          <w:szCs w:val="24"/>
        </w:rPr>
      </w:pPr>
      <w:r w:rsidRPr="005A478C">
        <w:rPr>
          <w:rFonts w:ascii="Arial" w:hAnsi="Arial" w:cs="Arial"/>
          <w:color w:val="000000" w:themeColor="text1"/>
          <w:szCs w:val="24"/>
        </w:rPr>
        <w:t>Support to achieve expected levels of progress for the relevant national key stage and to complete an appropriate range of approved qualifications.</w:t>
      </w:r>
    </w:p>
    <w:p w14:paraId="159F8C7C" w14:textId="77777777" w:rsidR="00F37852" w:rsidRDefault="00F37852" w:rsidP="00B6506E">
      <w:pPr>
        <w:numPr>
          <w:ilvl w:val="1"/>
          <w:numId w:val="13"/>
        </w:numPr>
        <w:jc w:val="both"/>
        <w:rPr>
          <w:rFonts w:ascii="Arial" w:hAnsi="Arial" w:cs="Arial"/>
          <w:color w:val="000000" w:themeColor="text1"/>
          <w:szCs w:val="24"/>
        </w:rPr>
      </w:pPr>
      <w:r w:rsidRPr="005A478C">
        <w:rPr>
          <w:rFonts w:ascii="Arial" w:hAnsi="Arial" w:cs="Arial"/>
          <w:color w:val="000000" w:themeColor="text1"/>
          <w:szCs w:val="24"/>
        </w:rPr>
        <w:t>Out-of-school hours learning activities, study support and leisure interests.</w:t>
      </w:r>
    </w:p>
    <w:p w14:paraId="24DD3323" w14:textId="77777777" w:rsidR="005A478C" w:rsidRPr="005A478C" w:rsidRDefault="005A478C" w:rsidP="00B6506E">
      <w:pPr>
        <w:jc w:val="both"/>
      </w:pPr>
    </w:p>
    <w:p w14:paraId="54FF8122" w14:textId="77777777" w:rsidR="005A478C" w:rsidRDefault="00F37852" w:rsidP="00B6506E">
      <w:pPr>
        <w:numPr>
          <w:ilvl w:val="0"/>
          <w:numId w:val="14"/>
        </w:numPr>
        <w:jc w:val="both"/>
        <w:rPr>
          <w:rFonts w:ascii="Arial" w:hAnsi="Arial" w:cs="Arial"/>
          <w:color w:val="000000" w:themeColor="text1"/>
          <w:szCs w:val="24"/>
        </w:rPr>
      </w:pPr>
      <w:r w:rsidRPr="00F37852">
        <w:rPr>
          <w:rFonts w:ascii="Arial" w:hAnsi="Arial" w:cs="Arial"/>
          <w:color w:val="000000" w:themeColor="text1"/>
          <w:szCs w:val="24"/>
        </w:rPr>
        <w:t>The VSH and the designated teacher will ensure that information is included within a LAC or previously-LAC’s PEP surrounding how they are benefitting from any use of PP+ funding to improve their attainment.</w:t>
      </w:r>
    </w:p>
    <w:p w14:paraId="6909D0C3" w14:textId="77777777" w:rsidR="005A478C" w:rsidRPr="005A478C" w:rsidRDefault="005A478C" w:rsidP="00B6506E">
      <w:pPr>
        <w:jc w:val="both"/>
      </w:pPr>
    </w:p>
    <w:p w14:paraId="389AB9C2" w14:textId="77777777" w:rsidR="00F37852" w:rsidRDefault="00F37852" w:rsidP="00B6506E">
      <w:pPr>
        <w:numPr>
          <w:ilvl w:val="0"/>
          <w:numId w:val="14"/>
        </w:numPr>
        <w:jc w:val="both"/>
        <w:rPr>
          <w:rFonts w:ascii="Arial" w:hAnsi="Arial" w:cs="Arial"/>
          <w:color w:val="000000" w:themeColor="text1"/>
          <w:szCs w:val="24"/>
        </w:rPr>
      </w:pPr>
      <w:r w:rsidRPr="005A478C">
        <w:rPr>
          <w:rFonts w:ascii="Arial" w:hAnsi="Arial" w:cs="Arial"/>
          <w:color w:val="000000" w:themeColor="text1"/>
          <w:szCs w:val="24"/>
        </w:rPr>
        <w:lastRenderedPageBreak/>
        <w:t>Any interventions supported by PP+ will be evidence-based and in the best interests of the pupil.</w:t>
      </w:r>
    </w:p>
    <w:p w14:paraId="22D5170D" w14:textId="77777777" w:rsidR="005A478C" w:rsidRPr="005A478C" w:rsidRDefault="005A478C" w:rsidP="00B6506E">
      <w:pPr>
        <w:jc w:val="both"/>
      </w:pPr>
    </w:p>
    <w:p w14:paraId="63E223D0" w14:textId="77777777" w:rsidR="005A478C" w:rsidRPr="005A478C" w:rsidRDefault="005A478C" w:rsidP="00B6506E">
      <w:pPr>
        <w:pStyle w:val="Heading1"/>
        <w:keepNext w:val="0"/>
        <w:keepLines w:val="0"/>
        <w:numPr>
          <w:ilvl w:val="0"/>
          <w:numId w:val="5"/>
        </w:numPr>
        <w:spacing w:before="0" w:line="276" w:lineRule="auto"/>
        <w:contextualSpacing/>
        <w:jc w:val="both"/>
        <w:rPr>
          <w:rFonts w:ascii="Arial" w:hAnsi="Arial" w:cs="Arial"/>
          <w:b/>
          <w:color w:val="000000" w:themeColor="text1"/>
          <w:sz w:val="24"/>
          <w:szCs w:val="24"/>
          <w:u w:val="single"/>
        </w:rPr>
      </w:pPr>
      <w:bookmarkStart w:id="11" w:name="_Working_with_agencies"/>
      <w:bookmarkStart w:id="12" w:name="Subsection5"/>
      <w:bookmarkEnd w:id="10"/>
      <w:bookmarkEnd w:id="11"/>
      <w:r w:rsidRPr="005A478C">
        <w:rPr>
          <w:rFonts w:ascii="Arial" w:hAnsi="Arial" w:cs="Arial"/>
          <w:b/>
          <w:color w:val="000000" w:themeColor="text1"/>
          <w:sz w:val="24"/>
          <w:szCs w:val="24"/>
          <w:u w:val="single"/>
        </w:rPr>
        <w:t xml:space="preserve">WORKING WITH AGENCIES AND THE VSH </w:t>
      </w:r>
    </w:p>
    <w:p w14:paraId="7584D773" w14:textId="77777777" w:rsidR="005A478C" w:rsidRPr="005A478C" w:rsidRDefault="005A478C" w:rsidP="00B6506E">
      <w:pPr>
        <w:jc w:val="both"/>
      </w:pPr>
    </w:p>
    <w:p w14:paraId="044A3E68" w14:textId="77777777" w:rsidR="005A478C" w:rsidRDefault="00F37852" w:rsidP="00B6506E">
      <w:pPr>
        <w:pStyle w:val="Heading1"/>
        <w:keepNext w:val="0"/>
        <w:keepLines w:val="0"/>
        <w:numPr>
          <w:ilvl w:val="0"/>
          <w:numId w:val="15"/>
        </w:numPr>
        <w:spacing w:before="0" w:line="276" w:lineRule="auto"/>
        <w:contextualSpacing/>
        <w:jc w:val="both"/>
        <w:rPr>
          <w:rFonts w:ascii="Arial" w:hAnsi="Arial" w:cs="Arial"/>
          <w:color w:val="000000" w:themeColor="text1"/>
          <w:sz w:val="24"/>
          <w:szCs w:val="24"/>
        </w:rPr>
      </w:pPr>
      <w:r w:rsidRPr="005A478C">
        <w:rPr>
          <w:rFonts w:ascii="Arial" w:hAnsi="Arial" w:cs="Arial"/>
          <w:color w:val="000000" w:themeColor="text1"/>
          <w:sz w:val="24"/>
          <w:szCs w:val="24"/>
        </w:rPr>
        <w:t>The school will ensure that copies of all relevant reports are forwarded to the LAC social workers, in addition to carers or residential social workers.</w:t>
      </w:r>
    </w:p>
    <w:p w14:paraId="2F48D75A" w14:textId="77777777" w:rsidR="005A478C" w:rsidRPr="005A478C" w:rsidRDefault="005A478C" w:rsidP="00B6506E">
      <w:pPr>
        <w:jc w:val="both"/>
      </w:pPr>
    </w:p>
    <w:p w14:paraId="187A5AAF" w14:textId="77777777" w:rsidR="005A478C" w:rsidRDefault="00F37852" w:rsidP="00B6506E">
      <w:pPr>
        <w:pStyle w:val="Heading1"/>
        <w:keepNext w:val="0"/>
        <w:keepLines w:val="0"/>
        <w:numPr>
          <w:ilvl w:val="0"/>
          <w:numId w:val="15"/>
        </w:numPr>
        <w:spacing w:before="0" w:line="276" w:lineRule="auto"/>
        <w:contextualSpacing/>
        <w:jc w:val="both"/>
        <w:rPr>
          <w:rFonts w:ascii="Arial" w:hAnsi="Arial" w:cs="Arial"/>
          <w:b/>
          <w:color w:val="000000" w:themeColor="text1"/>
          <w:sz w:val="24"/>
          <w:szCs w:val="24"/>
          <w:u w:val="single"/>
        </w:rPr>
      </w:pPr>
      <w:r w:rsidRPr="005A478C">
        <w:rPr>
          <w:rFonts w:ascii="Arial" w:hAnsi="Arial" w:cs="Arial"/>
          <w:color w:val="000000" w:themeColor="text1"/>
          <w:sz w:val="24"/>
          <w:szCs w:val="24"/>
        </w:rPr>
        <w:t xml:space="preserve">The school will coordinate their review meetings; for example, </w:t>
      </w:r>
      <w:r w:rsidRPr="005A478C">
        <w:rPr>
          <w:rFonts w:ascii="Arial" w:hAnsi="Arial" w:cs="Arial"/>
          <w:b/>
          <w:color w:val="000000" w:themeColor="text1"/>
          <w:sz w:val="24"/>
          <w:szCs w:val="24"/>
          <w:u w:val="single"/>
        </w:rPr>
        <w:t>hold their annual review of LAC with their statutory care review.</w:t>
      </w:r>
    </w:p>
    <w:p w14:paraId="28F5ADE3" w14:textId="77777777" w:rsidR="005A478C" w:rsidRPr="005A478C" w:rsidRDefault="005A478C" w:rsidP="00B6506E">
      <w:pPr>
        <w:jc w:val="both"/>
      </w:pPr>
    </w:p>
    <w:p w14:paraId="741CADC9" w14:textId="77777777" w:rsidR="005A478C" w:rsidRDefault="00F37852" w:rsidP="00B6506E">
      <w:pPr>
        <w:pStyle w:val="Heading1"/>
        <w:keepNext w:val="0"/>
        <w:keepLines w:val="0"/>
        <w:numPr>
          <w:ilvl w:val="0"/>
          <w:numId w:val="15"/>
        </w:numPr>
        <w:spacing w:before="0" w:line="276" w:lineRule="auto"/>
        <w:contextualSpacing/>
        <w:jc w:val="both"/>
        <w:rPr>
          <w:rFonts w:ascii="Arial" w:hAnsi="Arial" w:cs="Arial"/>
          <w:color w:val="000000" w:themeColor="text1"/>
          <w:sz w:val="24"/>
          <w:szCs w:val="24"/>
        </w:rPr>
      </w:pPr>
      <w:r w:rsidRPr="005A478C">
        <w:rPr>
          <w:rFonts w:ascii="Arial" w:hAnsi="Arial" w:cs="Arial"/>
          <w:color w:val="000000" w:themeColor="text1"/>
          <w:sz w:val="24"/>
          <w:szCs w:val="24"/>
        </w:rPr>
        <w:t>The school will work with other agencies to exchange information, such as changes in circumstances, exclusions or attendance issues, taking prompt action, where necessary, to safeguard LAC and previously-LAC.</w:t>
      </w:r>
    </w:p>
    <w:p w14:paraId="0B43ED70" w14:textId="77777777" w:rsidR="005A478C" w:rsidRPr="005A478C" w:rsidRDefault="005A478C" w:rsidP="00B6506E">
      <w:pPr>
        <w:jc w:val="both"/>
      </w:pPr>
    </w:p>
    <w:p w14:paraId="47F88714" w14:textId="77777777" w:rsidR="005A478C" w:rsidRDefault="00F37852" w:rsidP="00B6506E">
      <w:pPr>
        <w:pStyle w:val="Heading1"/>
        <w:keepNext w:val="0"/>
        <w:keepLines w:val="0"/>
        <w:numPr>
          <w:ilvl w:val="0"/>
          <w:numId w:val="15"/>
        </w:numPr>
        <w:spacing w:before="0" w:line="276" w:lineRule="auto"/>
        <w:contextualSpacing/>
        <w:jc w:val="both"/>
        <w:rPr>
          <w:rFonts w:ascii="Arial" w:hAnsi="Arial" w:cs="Arial"/>
          <w:color w:val="000000" w:themeColor="text1"/>
          <w:sz w:val="24"/>
          <w:szCs w:val="24"/>
        </w:rPr>
      </w:pPr>
      <w:r w:rsidRPr="005A478C">
        <w:rPr>
          <w:rFonts w:ascii="Arial" w:hAnsi="Arial" w:cs="Arial"/>
          <w:color w:val="000000" w:themeColor="text1"/>
          <w:sz w:val="24"/>
          <w:szCs w:val="24"/>
        </w:rPr>
        <w:t>Behaviour management strategies will be agreed between the VSH and the school, to ensure challenging behaviour is managed in the most effective way for that individual child.</w:t>
      </w:r>
    </w:p>
    <w:p w14:paraId="2462D63F" w14:textId="77777777" w:rsidR="005A478C" w:rsidRPr="005A478C" w:rsidRDefault="005A478C" w:rsidP="00B6506E">
      <w:pPr>
        <w:jc w:val="both"/>
      </w:pPr>
    </w:p>
    <w:p w14:paraId="7EC1E967" w14:textId="77777777" w:rsidR="005A478C" w:rsidRDefault="00F37852" w:rsidP="00B6506E">
      <w:pPr>
        <w:pStyle w:val="Heading1"/>
        <w:keepNext w:val="0"/>
        <w:keepLines w:val="0"/>
        <w:numPr>
          <w:ilvl w:val="0"/>
          <w:numId w:val="15"/>
        </w:numPr>
        <w:spacing w:before="0" w:line="276" w:lineRule="auto"/>
        <w:contextualSpacing/>
        <w:jc w:val="both"/>
        <w:rPr>
          <w:rFonts w:ascii="Arial" w:hAnsi="Arial" w:cs="Arial"/>
          <w:color w:val="000000" w:themeColor="text1"/>
          <w:sz w:val="24"/>
          <w:szCs w:val="24"/>
        </w:rPr>
      </w:pPr>
      <w:r w:rsidRPr="005A478C">
        <w:rPr>
          <w:rFonts w:ascii="Arial" w:hAnsi="Arial" w:cs="Arial"/>
          <w:color w:val="000000" w:themeColor="text1"/>
          <w:sz w:val="24"/>
          <w:szCs w:val="24"/>
        </w:rPr>
        <w:t>The designated teacher for LAC and previously-LAC will communicate with the VSH and child’s social worker to facilitate the completion of the PEP.</w:t>
      </w:r>
    </w:p>
    <w:p w14:paraId="70240F4C" w14:textId="77777777" w:rsidR="005A478C" w:rsidRDefault="005A478C" w:rsidP="00B6506E">
      <w:pPr>
        <w:pStyle w:val="Heading1"/>
        <w:keepNext w:val="0"/>
        <w:keepLines w:val="0"/>
        <w:spacing w:before="0" w:line="276" w:lineRule="auto"/>
        <w:ind w:left="720"/>
        <w:contextualSpacing/>
        <w:jc w:val="both"/>
        <w:rPr>
          <w:rFonts w:ascii="Arial" w:hAnsi="Arial" w:cs="Arial"/>
          <w:color w:val="000000" w:themeColor="text1"/>
          <w:sz w:val="24"/>
          <w:szCs w:val="24"/>
        </w:rPr>
      </w:pPr>
    </w:p>
    <w:p w14:paraId="326BD29E" w14:textId="77777777" w:rsidR="005A478C" w:rsidRDefault="00F37852" w:rsidP="00B6506E">
      <w:pPr>
        <w:pStyle w:val="Heading1"/>
        <w:keepNext w:val="0"/>
        <w:keepLines w:val="0"/>
        <w:numPr>
          <w:ilvl w:val="0"/>
          <w:numId w:val="15"/>
        </w:numPr>
        <w:spacing w:before="0" w:line="276" w:lineRule="auto"/>
        <w:contextualSpacing/>
        <w:jc w:val="both"/>
        <w:rPr>
          <w:rFonts w:ascii="Arial" w:hAnsi="Arial" w:cs="Arial"/>
          <w:color w:val="000000" w:themeColor="text1"/>
          <w:sz w:val="24"/>
          <w:szCs w:val="24"/>
        </w:rPr>
      </w:pPr>
      <w:r w:rsidRPr="005A478C">
        <w:rPr>
          <w:rFonts w:ascii="Arial" w:hAnsi="Arial" w:cs="Arial"/>
          <w:color w:val="000000" w:themeColor="text1"/>
          <w:sz w:val="24"/>
          <w:szCs w:val="24"/>
        </w:rPr>
        <w:t xml:space="preserve">Through the designated teacher, the school will work with the VSH, social worker and other relevant agencies to monitor any arrangements in place so that actions and activities recorded in the child’s PEP are implemented without delay. </w:t>
      </w:r>
    </w:p>
    <w:p w14:paraId="6D7BC28D" w14:textId="77777777" w:rsidR="005A478C" w:rsidRPr="005A478C" w:rsidRDefault="005A478C" w:rsidP="00B6506E">
      <w:pPr>
        <w:jc w:val="both"/>
      </w:pPr>
    </w:p>
    <w:p w14:paraId="3FE37C2E" w14:textId="77777777" w:rsidR="005A478C" w:rsidRDefault="00F37852" w:rsidP="00B6506E">
      <w:pPr>
        <w:pStyle w:val="Heading1"/>
        <w:keepNext w:val="0"/>
        <w:keepLines w:val="0"/>
        <w:numPr>
          <w:ilvl w:val="0"/>
          <w:numId w:val="15"/>
        </w:numPr>
        <w:spacing w:before="0" w:line="276" w:lineRule="auto"/>
        <w:contextualSpacing/>
        <w:jc w:val="both"/>
        <w:rPr>
          <w:rFonts w:ascii="Arial" w:hAnsi="Arial" w:cs="Arial"/>
          <w:color w:val="000000" w:themeColor="text1"/>
          <w:sz w:val="24"/>
          <w:szCs w:val="24"/>
        </w:rPr>
      </w:pPr>
      <w:r w:rsidRPr="005A478C">
        <w:rPr>
          <w:rFonts w:ascii="Arial" w:hAnsi="Arial" w:cs="Arial"/>
          <w:color w:val="000000" w:themeColor="text1"/>
          <w:sz w:val="24"/>
          <w:szCs w:val="24"/>
        </w:rPr>
        <w:t>The designated teacher will communicate with the VSH and agree on how PP+ can be used effectively to accommodate the child’s educational attainment and progress.</w:t>
      </w:r>
    </w:p>
    <w:p w14:paraId="151FCC5A" w14:textId="77777777" w:rsidR="005A478C" w:rsidRPr="005A478C" w:rsidRDefault="005A478C" w:rsidP="00B6506E">
      <w:pPr>
        <w:jc w:val="both"/>
      </w:pPr>
    </w:p>
    <w:p w14:paraId="7FEF51C9" w14:textId="77777777" w:rsidR="005A478C" w:rsidRDefault="00F37852" w:rsidP="00B6506E">
      <w:pPr>
        <w:pStyle w:val="Heading1"/>
        <w:keepNext w:val="0"/>
        <w:keepLines w:val="0"/>
        <w:numPr>
          <w:ilvl w:val="0"/>
          <w:numId w:val="15"/>
        </w:numPr>
        <w:spacing w:before="0" w:line="276" w:lineRule="auto"/>
        <w:contextualSpacing/>
        <w:jc w:val="both"/>
        <w:rPr>
          <w:rFonts w:ascii="Arial" w:hAnsi="Arial" w:cs="Arial"/>
          <w:color w:val="000000" w:themeColor="text1"/>
          <w:sz w:val="24"/>
          <w:szCs w:val="24"/>
        </w:rPr>
      </w:pPr>
      <w:r w:rsidRPr="005A478C">
        <w:rPr>
          <w:rFonts w:ascii="Arial" w:hAnsi="Arial" w:cs="Arial"/>
          <w:color w:val="000000" w:themeColor="text1"/>
          <w:sz w:val="24"/>
          <w:szCs w:val="24"/>
        </w:rPr>
        <w:t xml:space="preserve">PP+ for previously-LAC will be allocated directly to, and managed by, the school. </w:t>
      </w:r>
    </w:p>
    <w:p w14:paraId="1B219BF6" w14:textId="77777777" w:rsidR="005A478C" w:rsidRPr="005A478C" w:rsidRDefault="005A478C" w:rsidP="00B6506E">
      <w:pPr>
        <w:jc w:val="both"/>
      </w:pPr>
    </w:p>
    <w:p w14:paraId="7368DD4B" w14:textId="77777777" w:rsidR="005A478C" w:rsidRDefault="00F37852" w:rsidP="00B6506E">
      <w:pPr>
        <w:pStyle w:val="Heading1"/>
        <w:keepNext w:val="0"/>
        <w:keepLines w:val="0"/>
        <w:numPr>
          <w:ilvl w:val="0"/>
          <w:numId w:val="15"/>
        </w:numPr>
        <w:spacing w:before="0" w:line="276" w:lineRule="auto"/>
        <w:contextualSpacing/>
        <w:jc w:val="both"/>
        <w:rPr>
          <w:rFonts w:ascii="Arial" w:hAnsi="Arial" w:cs="Arial"/>
          <w:color w:val="000000" w:themeColor="text1"/>
          <w:sz w:val="24"/>
          <w:szCs w:val="24"/>
        </w:rPr>
      </w:pPr>
      <w:r w:rsidRPr="005A478C">
        <w:rPr>
          <w:rFonts w:ascii="Arial" w:hAnsi="Arial" w:cs="Arial"/>
          <w:color w:val="000000" w:themeColor="text1"/>
          <w:sz w:val="24"/>
          <w:szCs w:val="24"/>
        </w:rPr>
        <w:t>The school will work with the VSH to manage allocation of PP+ for the benefit of our cohort of LAC, or previously-LAC, and according to their needs.</w:t>
      </w:r>
    </w:p>
    <w:p w14:paraId="18FE778A" w14:textId="77777777" w:rsidR="005A478C" w:rsidRPr="005A478C" w:rsidRDefault="005A478C" w:rsidP="00B6506E">
      <w:pPr>
        <w:jc w:val="both"/>
      </w:pPr>
    </w:p>
    <w:p w14:paraId="753CB52F" w14:textId="77777777" w:rsidR="005A478C" w:rsidRDefault="00F37852" w:rsidP="00B6506E">
      <w:pPr>
        <w:pStyle w:val="Heading1"/>
        <w:keepNext w:val="0"/>
        <w:keepLines w:val="0"/>
        <w:numPr>
          <w:ilvl w:val="0"/>
          <w:numId w:val="15"/>
        </w:numPr>
        <w:spacing w:before="0" w:line="276" w:lineRule="auto"/>
        <w:contextualSpacing/>
        <w:jc w:val="both"/>
        <w:rPr>
          <w:rFonts w:ascii="Arial" w:hAnsi="Arial" w:cs="Arial"/>
          <w:color w:val="000000" w:themeColor="text1"/>
          <w:sz w:val="24"/>
          <w:szCs w:val="24"/>
        </w:rPr>
      </w:pPr>
      <w:r w:rsidRPr="005A478C">
        <w:rPr>
          <w:rFonts w:ascii="Arial" w:hAnsi="Arial" w:cs="Arial"/>
          <w:color w:val="000000" w:themeColor="text1"/>
          <w:sz w:val="24"/>
          <w:szCs w:val="24"/>
        </w:rPr>
        <w:t>If deemed necessary, the school will allocate an amount of funding to an individual to support their needs.</w:t>
      </w:r>
    </w:p>
    <w:p w14:paraId="34FFB3ED" w14:textId="77777777" w:rsidR="005A478C" w:rsidRPr="005A478C" w:rsidRDefault="005A478C" w:rsidP="00B6506E">
      <w:pPr>
        <w:jc w:val="both"/>
      </w:pPr>
    </w:p>
    <w:p w14:paraId="50A65BA5" w14:textId="77777777" w:rsidR="005A478C" w:rsidRDefault="00F37852" w:rsidP="00B6506E">
      <w:pPr>
        <w:pStyle w:val="Heading1"/>
        <w:keepNext w:val="0"/>
        <w:keepLines w:val="0"/>
        <w:numPr>
          <w:ilvl w:val="0"/>
          <w:numId w:val="15"/>
        </w:numPr>
        <w:spacing w:before="0" w:line="276" w:lineRule="auto"/>
        <w:contextualSpacing/>
        <w:jc w:val="both"/>
        <w:rPr>
          <w:rFonts w:ascii="Arial" w:hAnsi="Arial" w:cs="Arial"/>
          <w:color w:val="000000" w:themeColor="text1"/>
          <w:sz w:val="24"/>
          <w:szCs w:val="24"/>
        </w:rPr>
      </w:pPr>
      <w:r w:rsidRPr="005A478C">
        <w:rPr>
          <w:rFonts w:ascii="Arial" w:hAnsi="Arial" w:cs="Arial"/>
          <w:color w:val="000000" w:themeColor="text1"/>
          <w:sz w:val="24"/>
          <w:szCs w:val="24"/>
        </w:rPr>
        <w:t>The designated teacher will ensure consistent and strong communication with the VSH regarding LAC who are absent without authorisation.</w:t>
      </w:r>
    </w:p>
    <w:p w14:paraId="1916ACE6" w14:textId="77777777" w:rsidR="005A478C" w:rsidRPr="005A478C" w:rsidRDefault="005A478C" w:rsidP="00B6506E">
      <w:pPr>
        <w:jc w:val="both"/>
      </w:pPr>
    </w:p>
    <w:p w14:paraId="15F3B2DF" w14:textId="77777777" w:rsidR="00F37852" w:rsidRDefault="00F37852" w:rsidP="00B6506E">
      <w:pPr>
        <w:pStyle w:val="Heading1"/>
        <w:keepNext w:val="0"/>
        <w:keepLines w:val="0"/>
        <w:numPr>
          <w:ilvl w:val="0"/>
          <w:numId w:val="15"/>
        </w:numPr>
        <w:spacing w:before="0" w:line="276" w:lineRule="auto"/>
        <w:contextualSpacing/>
        <w:jc w:val="both"/>
        <w:rPr>
          <w:rFonts w:ascii="Arial" w:hAnsi="Arial" w:cs="Arial"/>
          <w:color w:val="000000" w:themeColor="text1"/>
          <w:sz w:val="24"/>
          <w:szCs w:val="24"/>
        </w:rPr>
      </w:pPr>
      <w:r w:rsidRPr="005A478C">
        <w:rPr>
          <w:rFonts w:ascii="Arial" w:hAnsi="Arial" w:cs="Arial"/>
          <w:color w:val="000000" w:themeColor="text1"/>
          <w:sz w:val="24"/>
          <w:szCs w:val="24"/>
        </w:rPr>
        <w:t>The school will share their expertise on what works in supporting the education of LAC and previously-LAC.</w:t>
      </w:r>
    </w:p>
    <w:p w14:paraId="4121DB25" w14:textId="77777777" w:rsidR="005A478C" w:rsidRPr="005A478C" w:rsidRDefault="005A478C" w:rsidP="00B6506E">
      <w:pPr>
        <w:jc w:val="both"/>
      </w:pPr>
    </w:p>
    <w:p w14:paraId="4AE0F4E1" w14:textId="77777777" w:rsidR="00F37852" w:rsidRDefault="005A478C" w:rsidP="00B6506E">
      <w:pPr>
        <w:pStyle w:val="Heading1"/>
        <w:keepNext w:val="0"/>
        <w:keepLines w:val="0"/>
        <w:numPr>
          <w:ilvl w:val="0"/>
          <w:numId w:val="5"/>
        </w:numPr>
        <w:spacing w:before="0" w:line="276" w:lineRule="auto"/>
        <w:contextualSpacing/>
        <w:jc w:val="both"/>
        <w:rPr>
          <w:rFonts w:ascii="Arial" w:hAnsi="Arial" w:cs="Arial"/>
          <w:b/>
          <w:color w:val="000000" w:themeColor="text1"/>
          <w:sz w:val="24"/>
          <w:szCs w:val="24"/>
          <w:u w:val="single"/>
        </w:rPr>
      </w:pPr>
      <w:bookmarkStart w:id="13" w:name="_Definition"/>
      <w:bookmarkStart w:id="14" w:name="_Training"/>
      <w:bookmarkEnd w:id="12"/>
      <w:bookmarkEnd w:id="13"/>
      <w:bookmarkEnd w:id="14"/>
      <w:r w:rsidRPr="005A478C">
        <w:rPr>
          <w:rFonts w:ascii="Arial" w:hAnsi="Arial" w:cs="Arial"/>
          <w:b/>
          <w:color w:val="000000" w:themeColor="text1"/>
          <w:sz w:val="24"/>
          <w:szCs w:val="24"/>
          <w:u w:val="single"/>
        </w:rPr>
        <w:t>TRAINING</w:t>
      </w:r>
    </w:p>
    <w:p w14:paraId="331F3ECB" w14:textId="77777777" w:rsidR="005A478C" w:rsidRPr="005A478C" w:rsidRDefault="005A478C" w:rsidP="00B6506E">
      <w:pPr>
        <w:jc w:val="both"/>
      </w:pPr>
    </w:p>
    <w:p w14:paraId="50B8D088" w14:textId="77777777" w:rsidR="005A478C" w:rsidRDefault="00F37852" w:rsidP="00B6506E">
      <w:pPr>
        <w:numPr>
          <w:ilvl w:val="0"/>
          <w:numId w:val="16"/>
        </w:numPr>
        <w:jc w:val="both"/>
        <w:rPr>
          <w:rFonts w:ascii="Arial" w:hAnsi="Arial" w:cs="Arial"/>
          <w:color w:val="000000" w:themeColor="text1"/>
          <w:szCs w:val="24"/>
        </w:rPr>
      </w:pPr>
      <w:r w:rsidRPr="00F37852">
        <w:rPr>
          <w:rFonts w:ascii="Arial" w:hAnsi="Arial" w:cs="Arial"/>
          <w:color w:val="000000" w:themeColor="text1"/>
          <w:szCs w:val="24"/>
        </w:rPr>
        <w:t>The designated teacher and other school staff involved in the education of LAC and previously-LAC have received the appropriate training, this includes information about the following:</w:t>
      </w:r>
    </w:p>
    <w:p w14:paraId="5D24C2A1" w14:textId="77777777" w:rsidR="005A478C" w:rsidRDefault="00F37852" w:rsidP="00B6506E">
      <w:pPr>
        <w:numPr>
          <w:ilvl w:val="1"/>
          <w:numId w:val="16"/>
        </w:numPr>
        <w:jc w:val="both"/>
        <w:rPr>
          <w:rFonts w:ascii="Arial" w:hAnsi="Arial" w:cs="Arial"/>
          <w:color w:val="000000" w:themeColor="text1"/>
          <w:szCs w:val="24"/>
        </w:rPr>
      </w:pPr>
      <w:r w:rsidRPr="005A478C">
        <w:rPr>
          <w:rFonts w:ascii="Arial" w:hAnsi="Arial" w:cs="Arial"/>
          <w:color w:val="000000" w:themeColor="text1"/>
          <w:szCs w:val="24"/>
        </w:rPr>
        <w:t>School admissions arrangements</w:t>
      </w:r>
    </w:p>
    <w:p w14:paraId="664B706E" w14:textId="77777777" w:rsidR="005A478C" w:rsidRDefault="00F37852" w:rsidP="00B6506E">
      <w:pPr>
        <w:numPr>
          <w:ilvl w:val="1"/>
          <w:numId w:val="16"/>
        </w:numPr>
        <w:jc w:val="both"/>
        <w:rPr>
          <w:rFonts w:ascii="Arial" w:hAnsi="Arial" w:cs="Arial"/>
          <w:color w:val="000000" w:themeColor="text1"/>
          <w:szCs w:val="24"/>
        </w:rPr>
      </w:pPr>
      <w:r w:rsidRPr="005A478C">
        <w:rPr>
          <w:rFonts w:ascii="Arial" w:hAnsi="Arial" w:cs="Arial"/>
          <w:color w:val="000000" w:themeColor="text1"/>
          <w:szCs w:val="24"/>
        </w:rPr>
        <w:t>SEND</w:t>
      </w:r>
    </w:p>
    <w:p w14:paraId="772512E9" w14:textId="77777777" w:rsidR="005A478C" w:rsidRDefault="00F37852" w:rsidP="00B6506E">
      <w:pPr>
        <w:numPr>
          <w:ilvl w:val="1"/>
          <w:numId w:val="16"/>
        </w:numPr>
        <w:jc w:val="both"/>
        <w:rPr>
          <w:rFonts w:ascii="Arial" w:hAnsi="Arial" w:cs="Arial"/>
          <w:color w:val="000000" w:themeColor="text1"/>
          <w:szCs w:val="24"/>
        </w:rPr>
      </w:pPr>
      <w:r w:rsidRPr="005A478C">
        <w:rPr>
          <w:rFonts w:ascii="Arial" w:hAnsi="Arial" w:cs="Arial"/>
          <w:color w:val="000000" w:themeColor="text1"/>
          <w:szCs w:val="24"/>
        </w:rPr>
        <w:t>Attendance</w:t>
      </w:r>
    </w:p>
    <w:p w14:paraId="64536483" w14:textId="77777777" w:rsidR="005A478C" w:rsidRDefault="00F37852" w:rsidP="00B6506E">
      <w:pPr>
        <w:numPr>
          <w:ilvl w:val="1"/>
          <w:numId w:val="16"/>
        </w:numPr>
        <w:jc w:val="both"/>
        <w:rPr>
          <w:rFonts w:ascii="Arial" w:hAnsi="Arial" w:cs="Arial"/>
          <w:color w:val="000000" w:themeColor="text1"/>
          <w:szCs w:val="24"/>
        </w:rPr>
      </w:pPr>
      <w:r w:rsidRPr="005A478C">
        <w:rPr>
          <w:rFonts w:ascii="Arial" w:hAnsi="Arial" w:cs="Arial"/>
          <w:color w:val="000000" w:themeColor="text1"/>
          <w:szCs w:val="24"/>
        </w:rPr>
        <w:t>Exclusions</w:t>
      </w:r>
    </w:p>
    <w:p w14:paraId="6E43D6C5" w14:textId="77777777" w:rsidR="005A478C" w:rsidRDefault="00F37852" w:rsidP="00B6506E">
      <w:pPr>
        <w:numPr>
          <w:ilvl w:val="1"/>
          <w:numId w:val="16"/>
        </w:numPr>
        <w:jc w:val="both"/>
        <w:rPr>
          <w:rFonts w:ascii="Arial" w:hAnsi="Arial" w:cs="Arial"/>
          <w:color w:val="000000" w:themeColor="text1"/>
          <w:szCs w:val="24"/>
        </w:rPr>
      </w:pPr>
      <w:r w:rsidRPr="005A478C">
        <w:rPr>
          <w:rFonts w:ascii="Arial" w:hAnsi="Arial" w:cs="Arial"/>
          <w:color w:val="000000" w:themeColor="text1"/>
          <w:szCs w:val="24"/>
        </w:rPr>
        <w:t>Homework</w:t>
      </w:r>
    </w:p>
    <w:p w14:paraId="3B9333F6" w14:textId="77777777" w:rsidR="005A478C" w:rsidRDefault="00F37852" w:rsidP="00B6506E">
      <w:pPr>
        <w:numPr>
          <w:ilvl w:val="1"/>
          <w:numId w:val="16"/>
        </w:numPr>
        <w:jc w:val="both"/>
        <w:rPr>
          <w:rFonts w:ascii="Arial" w:hAnsi="Arial" w:cs="Arial"/>
          <w:color w:val="000000" w:themeColor="text1"/>
          <w:szCs w:val="24"/>
        </w:rPr>
      </w:pPr>
      <w:r w:rsidRPr="005A478C">
        <w:rPr>
          <w:rFonts w:ascii="Arial" w:hAnsi="Arial" w:cs="Arial"/>
          <w:color w:val="000000" w:themeColor="text1"/>
          <w:szCs w:val="24"/>
        </w:rPr>
        <w:t>Managing and challenging behaviour</w:t>
      </w:r>
    </w:p>
    <w:p w14:paraId="193D2987" w14:textId="77777777" w:rsidR="005A478C" w:rsidRDefault="00F37852" w:rsidP="00B6506E">
      <w:pPr>
        <w:numPr>
          <w:ilvl w:val="1"/>
          <w:numId w:val="16"/>
        </w:numPr>
        <w:jc w:val="both"/>
        <w:rPr>
          <w:rFonts w:ascii="Arial" w:hAnsi="Arial" w:cs="Arial"/>
          <w:color w:val="000000" w:themeColor="text1"/>
          <w:szCs w:val="24"/>
        </w:rPr>
      </w:pPr>
      <w:r w:rsidRPr="005A478C">
        <w:rPr>
          <w:rFonts w:ascii="Arial" w:hAnsi="Arial" w:cs="Arial"/>
          <w:color w:val="000000" w:themeColor="text1"/>
          <w:szCs w:val="24"/>
        </w:rPr>
        <w:t>Promoting positive educational and recreational activities</w:t>
      </w:r>
    </w:p>
    <w:p w14:paraId="5A6EEC9E" w14:textId="77777777" w:rsidR="00F37852" w:rsidRDefault="00F37852" w:rsidP="00B6506E">
      <w:pPr>
        <w:numPr>
          <w:ilvl w:val="1"/>
          <w:numId w:val="16"/>
        </w:numPr>
        <w:jc w:val="both"/>
        <w:rPr>
          <w:rFonts w:ascii="Arial" w:hAnsi="Arial" w:cs="Arial"/>
          <w:color w:val="000000" w:themeColor="text1"/>
          <w:szCs w:val="24"/>
        </w:rPr>
      </w:pPr>
      <w:r w:rsidRPr="005A478C">
        <w:rPr>
          <w:rFonts w:ascii="Arial" w:hAnsi="Arial" w:cs="Arial"/>
          <w:color w:val="000000" w:themeColor="text1"/>
          <w:szCs w:val="24"/>
        </w:rPr>
        <w:t>Safeguarding</w:t>
      </w:r>
    </w:p>
    <w:p w14:paraId="6C785BA9" w14:textId="77777777" w:rsidR="005A478C" w:rsidRPr="005A478C" w:rsidRDefault="005A478C" w:rsidP="00B6506E">
      <w:pPr>
        <w:jc w:val="both"/>
      </w:pPr>
    </w:p>
    <w:p w14:paraId="606162AC" w14:textId="77777777" w:rsidR="00F37852" w:rsidRDefault="005A478C" w:rsidP="00B6506E">
      <w:pPr>
        <w:pStyle w:val="Heading1"/>
        <w:keepNext w:val="0"/>
        <w:keepLines w:val="0"/>
        <w:numPr>
          <w:ilvl w:val="0"/>
          <w:numId w:val="5"/>
        </w:numPr>
        <w:spacing w:before="0" w:line="276" w:lineRule="auto"/>
        <w:contextualSpacing/>
        <w:jc w:val="both"/>
        <w:rPr>
          <w:rFonts w:ascii="Arial" w:hAnsi="Arial" w:cs="Arial"/>
          <w:b/>
          <w:color w:val="000000" w:themeColor="text1"/>
          <w:sz w:val="24"/>
          <w:szCs w:val="24"/>
          <w:u w:val="single"/>
        </w:rPr>
      </w:pPr>
      <w:bookmarkStart w:id="15" w:name="_Pupil_mental_health"/>
      <w:bookmarkStart w:id="16" w:name="_[New]_Safeguarding"/>
      <w:bookmarkEnd w:id="15"/>
      <w:bookmarkEnd w:id="16"/>
      <w:r w:rsidRPr="005A478C">
        <w:rPr>
          <w:rFonts w:ascii="Arial" w:hAnsi="Arial" w:cs="Arial"/>
          <w:b/>
          <w:color w:val="000000" w:themeColor="text1"/>
          <w:sz w:val="24"/>
          <w:szCs w:val="24"/>
          <w:u w:val="single"/>
        </w:rPr>
        <w:t>SAFEGUARDING</w:t>
      </w:r>
    </w:p>
    <w:p w14:paraId="13133921" w14:textId="77777777" w:rsidR="005A478C" w:rsidRPr="005A478C" w:rsidRDefault="005A478C" w:rsidP="00B6506E">
      <w:pPr>
        <w:jc w:val="both"/>
      </w:pPr>
    </w:p>
    <w:p w14:paraId="638355E4" w14:textId="77777777" w:rsidR="005A478C" w:rsidRDefault="00F37852" w:rsidP="00B6506E">
      <w:pPr>
        <w:numPr>
          <w:ilvl w:val="0"/>
          <w:numId w:val="16"/>
        </w:numPr>
        <w:jc w:val="both"/>
        <w:rPr>
          <w:rFonts w:ascii="Arial" w:hAnsi="Arial" w:cs="Arial"/>
          <w:color w:val="000000" w:themeColor="text1"/>
          <w:szCs w:val="24"/>
        </w:rPr>
      </w:pPr>
      <w:r w:rsidRPr="00F37852">
        <w:rPr>
          <w:rFonts w:ascii="Arial" w:hAnsi="Arial" w:cs="Arial"/>
          <w:color w:val="000000" w:themeColor="text1"/>
          <w:szCs w:val="24"/>
        </w:rPr>
        <w:t>The school recognises that many LAC or previously-LAC have experienced trauma, abuse or complex family circumstances that have led to them being placed in care, and will ensure that all staff are aware that experiences of adversity such as these can leave pupils vulnerable to further harm or exploitation.</w:t>
      </w:r>
    </w:p>
    <w:p w14:paraId="408300CB" w14:textId="77777777" w:rsidR="005A478C" w:rsidRPr="005A478C" w:rsidRDefault="005A478C" w:rsidP="00B6506E">
      <w:pPr>
        <w:jc w:val="both"/>
      </w:pPr>
    </w:p>
    <w:p w14:paraId="7CC233F9" w14:textId="77777777" w:rsidR="005A478C" w:rsidRDefault="00F37852" w:rsidP="00B6506E">
      <w:pPr>
        <w:numPr>
          <w:ilvl w:val="0"/>
          <w:numId w:val="16"/>
        </w:numPr>
        <w:jc w:val="both"/>
        <w:rPr>
          <w:rFonts w:ascii="Arial" w:hAnsi="Arial" w:cs="Arial"/>
          <w:color w:val="000000" w:themeColor="text1"/>
          <w:szCs w:val="24"/>
        </w:rPr>
      </w:pPr>
      <w:r w:rsidRPr="005A478C">
        <w:rPr>
          <w:rFonts w:ascii="Arial" w:hAnsi="Arial" w:cs="Arial"/>
          <w:color w:val="000000" w:themeColor="text1"/>
          <w:szCs w:val="24"/>
        </w:rPr>
        <w:t>All staff will be trained to recognise signs and indicators of safeguarding concerns and will ensure that extra vigilance is practiced in observing and identifying these indicators amongst LAC and previously-LAC as soon as possible.</w:t>
      </w:r>
    </w:p>
    <w:p w14:paraId="4150DB8E" w14:textId="77777777" w:rsidR="005A478C" w:rsidRPr="005A478C" w:rsidRDefault="005A478C" w:rsidP="00B6506E">
      <w:pPr>
        <w:jc w:val="both"/>
      </w:pPr>
    </w:p>
    <w:p w14:paraId="5603B96A" w14:textId="77777777" w:rsidR="005A478C" w:rsidRDefault="00F37852" w:rsidP="00B6506E">
      <w:pPr>
        <w:numPr>
          <w:ilvl w:val="0"/>
          <w:numId w:val="16"/>
        </w:numPr>
        <w:jc w:val="both"/>
        <w:rPr>
          <w:rFonts w:ascii="Arial" w:hAnsi="Arial" w:cs="Arial"/>
          <w:color w:val="000000" w:themeColor="text1"/>
          <w:szCs w:val="24"/>
        </w:rPr>
      </w:pPr>
      <w:r w:rsidRPr="005A478C">
        <w:rPr>
          <w:rFonts w:ascii="Arial" w:hAnsi="Arial" w:cs="Arial"/>
          <w:color w:val="000000" w:themeColor="text1"/>
          <w:szCs w:val="24"/>
        </w:rPr>
        <w:t xml:space="preserve">Where a LAC or previously-LAC has a social worker, this will inform decisions about safeguarding, e.g. responding to unauthorised absence or missing education where there are known safeguarding risks. </w:t>
      </w:r>
    </w:p>
    <w:p w14:paraId="67ED07C0" w14:textId="77777777" w:rsidR="005A478C" w:rsidRPr="005A478C" w:rsidRDefault="005A478C" w:rsidP="00B6506E">
      <w:pPr>
        <w:jc w:val="both"/>
      </w:pPr>
    </w:p>
    <w:p w14:paraId="0B4F2E57" w14:textId="77777777" w:rsidR="005A478C" w:rsidRDefault="00F37852" w:rsidP="00B6506E">
      <w:pPr>
        <w:numPr>
          <w:ilvl w:val="0"/>
          <w:numId w:val="16"/>
        </w:numPr>
        <w:jc w:val="both"/>
        <w:rPr>
          <w:rFonts w:ascii="Arial" w:hAnsi="Arial" w:cs="Arial"/>
          <w:color w:val="000000" w:themeColor="text1"/>
          <w:szCs w:val="24"/>
        </w:rPr>
      </w:pPr>
      <w:r w:rsidRPr="005A478C">
        <w:rPr>
          <w:rFonts w:ascii="Arial" w:hAnsi="Arial" w:cs="Arial"/>
          <w:color w:val="000000" w:themeColor="text1"/>
          <w:szCs w:val="24"/>
        </w:rPr>
        <w:t xml:space="preserve">The </w:t>
      </w:r>
      <w:r w:rsidRPr="005A478C">
        <w:rPr>
          <w:rFonts w:ascii="Arial" w:hAnsi="Arial" w:cs="Arial"/>
          <w:b/>
          <w:bCs/>
          <w:color w:val="000000" w:themeColor="text1"/>
          <w:szCs w:val="24"/>
          <w:u w:val="single"/>
        </w:rPr>
        <w:t>headteacher</w:t>
      </w:r>
      <w:r w:rsidRPr="005A478C">
        <w:rPr>
          <w:rFonts w:ascii="Arial" w:hAnsi="Arial" w:cs="Arial"/>
          <w:color w:val="000000" w:themeColor="text1"/>
          <w:szCs w:val="24"/>
        </w:rPr>
        <w:t xml:space="preserve"> will implement appropriate pastoral support services in place throughout the school to ensure that the welfare of LAC and previously-LAC can be adequately protected to the extent that reflects their increased vulnerability.</w:t>
      </w:r>
    </w:p>
    <w:p w14:paraId="77B16E0F" w14:textId="77777777" w:rsidR="005A478C" w:rsidRPr="005A478C" w:rsidRDefault="005A478C" w:rsidP="00B6506E">
      <w:pPr>
        <w:jc w:val="both"/>
      </w:pPr>
    </w:p>
    <w:p w14:paraId="6CD826F7" w14:textId="77777777" w:rsidR="005A478C" w:rsidRDefault="00F37852" w:rsidP="00B6506E">
      <w:pPr>
        <w:numPr>
          <w:ilvl w:val="0"/>
          <w:numId w:val="16"/>
        </w:numPr>
        <w:jc w:val="both"/>
        <w:rPr>
          <w:rFonts w:ascii="Arial" w:hAnsi="Arial" w:cs="Arial"/>
          <w:color w:val="000000" w:themeColor="text1"/>
          <w:szCs w:val="24"/>
        </w:rPr>
      </w:pPr>
      <w:r w:rsidRPr="005A478C">
        <w:rPr>
          <w:rFonts w:ascii="Arial" w:hAnsi="Arial" w:cs="Arial"/>
          <w:color w:val="000000" w:themeColor="text1"/>
          <w:szCs w:val="24"/>
        </w:rPr>
        <w:t>Staff will be encouraged to report to the DSL any concerns they have over LAC or previously-LAC in line with the processes outlined in the</w:t>
      </w:r>
      <w:r w:rsidR="00490A96">
        <w:rPr>
          <w:rFonts w:ascii="Arial" w:hAnsi="Arial" w:cs="Arial"/>
          <w:color w:val="000000" w:themeColor="text1"/>
          <w:szCs w:val="24"/>
        </w:rPr>
        <w:t xml:space="preserve"> policy and procedures for</w:t>
      </w:r>
      <w:r w:rsidRPr="005A478C">
        <w:rPr>
          <w:rFonts w:ascii="Arial" w:hAnsi="Arial" w:cs="Arial"/>
          <w:color w:val="000000" w:themeColor="text1"/>
          <w:szCs w:val="24"/>
        </w:rPr>
        <w:t xml:space="preserve"> </w:t>
      </w:r>
      <w:r w:rsidRPr="005A478C">
        <w:rPr>
          <w:rFonts w:ascii="Arial" w:hAnsi="Arial" w:cs="Arial"/>
          <w:b/>
          <w:bCs/>
          <w:color w:val="000000" w:themeColor="text1"/>
          <w:szCs w:val="24"/>
          <w:u w:val="single"/>
        </w:rPr>
        <w:t>Child Protection and Safeguarding</w:t>
      </w:r>
      <w:r w:rsidRPr="005A478C">
        <w:rPr>
          <w:rFonts w:ascii="Arial" w:hAnsi="Arial" w:cs="Arial"/>
          <w:color w:val="000000" w:themeColor="text1"/>
          <w:szCs w:val="24"/>
        </w:rPr>
        <w:t>.</w:t>
      </w:r>
    </w:p>
    <w:p w14:paraId="3B5BB2C3" w14:textId="77777777" w:rsidR="005A478C" w:rsidRPr="005A478C" w:rsidRDefault="005A478C" w:rsidP="00B6506E">
      <w:pPr>
        <w:jc w:val="both"/>
      </w:pPr>
    </w:p>
    <w:p w14:paraId="5FB7D45E" w14:textId="77777777" w:rsidR="00B52542" w:rsidRDefault="00F37852" w:rsidP="00B6506E">
      <w:pPr>
        <w:numPr>
          <w:ilvl w:val="0"/>
          <w:numId w:val="16"/>
        </w:numPr>
        <w:jc w:val="both"/>
        <w:rPr>
          <w:rFonts w:ascii="Arial" w:hAnsi="Arial" w:cs="Arial"/>
          <w:color w:val="000000" w:themeColor="text1"/>
          <w:szCs w:val="24"/>
        </w:rPr>
      </w:pPr>
      <w:r w:rsidRPr="005A478C">
        <w:rPr>
          <w:rFonts w:ascii="Arial" w:hAnsi="Arial" w:cs="Arial"/>
          <w:color w:val="000000" w:themeColor="text1"/>
          <w:szCs w:val="24"/>
        </w:rPr>
        <w:t xml:space="preserve">Staff will be regularly encouraged to look for signs of bullying and report to the designated teacher if they believe a LAC or previously-LAC is being bullied, as this can have a particularly negative impact on pupils who have early </w:t>
      </w:r>
    </w:p>
    <w:p w14:paraId="2A5B0CB7" w14:textId="77777777" w:rsidR="00B52542" w:rsidRDefault="00B52542" w:rsidP="00B52542">
      <w:pPr>
        <w:pStyle w:val="ListParagraph"/>
        <w:rPr>
          <w:rFonts w:ascii="Arial" w:hAnsi="Arial" w:cs="Arial"/>
          <w:color w:val="000000" w:themeColor="text1"/>
          <w:szCs w:val="24"/>
        </w:rPr>
      </w:pPr>
    </w:p>
    <w:p w14:paraId="47E5C55F" w14:textId="147B7803" w:rsidR="00F37852" w:rsidRDefault="00F37852" w:rsidP="00B52542">
      <w:pPr>
        <w:ind w:left="720"/>
        <w:jc w:val="both"/>
        <w:rPr>
          <w:rFonts w:ascii="Arial" w:hAnsi="Arial" w:cs="Arial"/>
          <w:color w:val="000000" w:themeColor="text1"/>
          <w:szCs w:val="24"/>
        </w:rPr>
      </w:pPr>
      <w:r w:rsidRPr="005A478C">
        <w:rPr>
          <w:rFonts w:ascii="Arial" w:hAnsi="Arial" w:cs="Arial"/>
          <w:color w:val="000000" w:themeColor="text1"/>
          <w:szCs w:val="24"/>
        </w:rPr>
        <w:t>experiences of rejection or abandonment.</w:t>
      </w:r>
    </w:p>
    <w:p w14:paraId="5EE76770" w14:textId="77777777" w:rsidR="00B52542" w:rsidRDefault="00B52542" w:rsidP="00B52542">
      <w:pPr>
        <w:ind w:left="720"/>
        <w:jc w:val="both"/>
        <w:rPr>
          <w:rFonts w:ascii="Arial" w:hAnsi="Arial" w:cs="Arial"/>
          <w:color w:val="000000" w:themeColor="text1"/>
          <w:szCs w:val="24"/>
        </w:rPr>
      </w:pPr>
    </w:p>
    <w:p w14:paraId="0E360206" w14:textId="77777777" w:rsidR="00B52542" w:rsidRDefault="00B52542" w:rsidP="00B52542">
      <w:pPr>
        <w:ind w:left="720"/>
        <w:jc w:val="both"/>
        <w:rPr>
          <w:rFonts w:ascii="Arial" w:hAnsi="Arial" w:cs="Arial"/>
          <w:color w:val="000000" w:themeColor="text1"/>
          <w:szCs w:val="24"/>
        </w:rPr>
      </w:pPr>
    </w:p>
    <w:p w14:paraId="54D1A1E1" w14:textId="77777777" w:rsidR="005A478C" w:rsidRPr="005A478C" w:rsidRDefault="005A478C" w:rsidP="00B6506E">
      <w:pPr>
        <w:jc w:val="both"/>
      </w:pPr>
    </w:p>
    <w:p w14:paraId="093C22D0" w14:textId="77777777" w:rsidR="00F37852" w:rsidRDefault="005A478C" w:rsidP="00B6506E">
      <w:pPr>
        <w:pStyle w:val="Heading1"/>
        <w:keepNext w:val="0"/>
        <w:keepLines w:val="0"/>
        <w:numPr>
          <w:ilvl w:val="0"/>
          <w:numId w:val="5"/>
        </w:numPr>
        <w:spacing w:before="0" w:line="276" w:lineRule="auto"/>
        <w:contextualSpacing/>
        <w:jc w:val="both"/>
        <w:rPr>
          <w:rFonts w:ascii="Arial" w:hAnsi="Arial" w:cs="Arial"/>
          <w:b/>
          <w:color w:val="000000" w:themeColor="text1"/>
          <w:sz w:val="24"/>
          <w:szCs w:val="24"/>
          <w:u w:val="single"/>
        </w:rPr>
      </w:pPr>
      <w:bookmarkStart w:id="17" w:name="_[Updated]_Pupil_mental"/>
      <w:bookmarkEnd w:id="17"/>
      <w:r w:rsidRPr="005A478C">
        <w:rPr>
          <w:rFonts w:ascii="Arial" w:hAnsi="Arial" w:cs="Arial"/>
          <w:b/>
          <w:color w:val="000000" w:themeColor="text1"/>
          <w:sz w:val="24"/>
          <w:szCs w:val="24"/>
          <w:u w:val="single"/>
        </w:rPr>
        <w:lastRenderedPageBreak/>
        <w:t>PUPIL MENTAL HEALTH</w:t>
      </w:r>
    </w:p>
    <w:p w14:paraId="63103285" w14:textId="77777777" w:rsidR="005A478C" w:rsidRPr="005A478C" w:rsidRDefault="005A478C" w:rsidP="00B6506E">
      <w:pPr>
        <w:jc w:val="both"/>
      </w:pPr>
    </w:p>
    <w:p w14:paraId="7F6EF18D" w14:textId="77777777" w:rsidR="005A478C" w:rsidRDefault="00F37852" w:rsidP="00B6506E">
      <w:pPr>
        <w:numPr>
          <w:ilvl w:val="0"/>
          <w:numId w:val="17"/>
        </w:numPr>
        <w:jc w:val="both"/>
        <w:rPr>
          <w:rFonts w:ascii="Arial" w:hAnsi="Arial" w:cs="Arial"/>
          <w:color w:val="000000" w:themeColor="text1"/>
          <w:szCs w:val="24"/>
        </w:rPr>
      </w:pPr>
      <w:r w:rsidRPr="00F37852">
        <w:rPr>
          <w:rFonts w:ascii="Arial" w:hAnsi="Arial" w:cs="Arial"/>
          <w:color w:val="000000" w:themeColor="text1"/>
          <w:szCs w:val="24"/>
        </w:rPr>
        <w:t>LAC and previously-LAC are more likely to experience the challenge of social, emotional and mental health issues which can impact their behaviour and education. Designated teachers will have awareness, training and skills regarding a child’s needs and how to support them in relation to behaviour management and mental health.</w:t>
      </w:r>
    </w:p>
    <w:p w14:paraId="5E35BB3C" w14:textId="77777777" w:rsidR="005A478C" w:rsidRPr="005A478C" w:rsidRDefault="005A478C" w:rsidP="00B6506E">
      <w:pPr>
        <w:jc w:val="both"/>
      </w:pPr>
    </w:p>
    <w:p w14:paraId="4E5CE74E" w14:textId="77777777" w:rsidR="005A478C" w:rsidRDefault="00F37852" w:rsidP="00B6506E">
      <w:pPr>
        <w:numPr>
          <w:ilvl w:val="0"/>
          <w:numId w:val="17"/>
        </w:numPr>
        <w:jc w:val="both"/>
        <w:rPr>
          <w:rFonts w:ascii="Arial" w:hAnsi="Arial" w:cs="Arial"/>
          <w:color w:val="000000" w:themeColor="text1"/>
          <w:szCs w:val="24"/>
        </w:rPr>
      </w:pPr>
      <w:r w:rsidRPr="005A478C">
        <w:rPr>
          <w:rFonts w:ascii="Arial" w:hAnsi="Arial" w:cs="Arial"/>
          <w:color w:val="000000" w:themeColor="text1"/>
          <w:szCs w:val="24"/>
        </w:rPr>
        <w:t>The designated teacher will work with the VSH to ensure the school is able to identify signs of potential mental health issues, understand the impact issues can have on LAC and previously-LAC, and knows how to access further assessment and support, where necessary.</w:t>
      </w:r>
    </w:p>
    <w:p w14:paraId="5D227480" w14:textId="77777777" w:rsidR="005A478C" w:rsidRPr="005A478C" w:rsidRDefault="005A478C" w:rsidP="00B6506E">
      <w:pPr>
        <w:jc w:val="both"/>
      </w:pPr>
    </w:p>
    <w:p w14:paraId="0DDC3230" w14:textId="77777777" w:rsidR="005A478C" w:rsidRDefault="005A478C" w:rsidP="00B6506E">
      <w:pPr>
        <w:numPr>
          <w:ilvl w:val="0"/>
          <w:numId w:val="17"/>
        </w:numPr>
        <w:jc w:val="both"/>
        <w:rPr>
          <w:rFonts w:ascii="Arial" w:hAnsi="Arial" w:cs="Arial"/>
          <w:color w:val="000000" w:themeColor="text1"/>
          <w:szCs w:val="24"/>
        </w:rPr>
      </w:pPr>
      <w:r>
        <w:rPr>
          <w:rFonts w:ascii="Arial" w:hAnsi="Arial" w:cs="Arial"/>
          <w:color w:val="000000" w:themeColor="text1"/>
          <w:szCs w:val="24"/>
        </w:rPr>
        <w:t>T</w:t>
      </w:r>
      <w:r w:rsidR="00F37852" w:rsidRPr="005A478C">
        <w:rPr>
          <w:rFonts w:ascii="Arial" w:hAnsi="Arial" w:cs="Arial"/>
          <w:color w:val="000000" w:themeColor="text1"/>
          <w:szCs w:val="24"/>
        </w:rPr>
        <w:t>he school understands that the increased frequency of mental health problems amongst LAC and previously-LAC may present a barrier to adequately identifying when mental health problems are indicative of a safeguarding concern. For this reason, the designated teacher will ensure that they, and all staff who maintain regular contact with LAC or previously-LAC are vigilant surrounding any changes in the mental health, behaviour, social inclination or mood of these pupils.</w:t>
      </w:r>
    </w:p>
    <w:p w14:paraId="537E0D30" w14:textId="77777777" w:rsidR="005A478C" w:rsidRPr="005A478C" w:rsidRDefault="005A478C" w:rsidP="00B6506E">
      <w:pPr>
        <w:jc w:val="both"/>
      </w:pPr>
    </w:p>
    <w:p w14:paraId="25CCDBA8" w14:textId="77777777" w:rsidR="00F37852" w:rsidRPr="005A478C" w:rsidRDefault="00F37852" w:rsidP="00B6506E">
      <w:pPr>
        <w:numPr>
          <w:ilvl w:val="0"/>
          <w:numId w:val="17"/>
        </w:numPr>
        <w:jc w:val="both"/>
        <w:rPr>
          <w:rFonts w:ascii="Arial" w:hAnsi="Arial" w:cs="Arial"/>
          <w:color w:val="000000" w:themeColor="text1"/>
          <w:szCs w:val="24"/>
        </w:rPr>
      </w:pPr>
      <w:r w:rsidRPr="005A478C">
        <w:rPr>
          <w:rFonts w:ascii="Arial" w:hAnsi="Arial" w:cs="Arial"/>
          <w:color w:val="000000" w:themeColor="text1"/>
          <w:szCs w:val="24"/>
        </w:rPr>
        <w:t xml:space="preserve">A </w:t>
      </w:r>
      <w:r w:rsidR="00F151B1">
        <w:rPr>
          <w:rFonts w:ascii="Arial" w:hAnsi="Arial" w:cs="Arial"/>
          <w:color w:val="000000" w:themeColor="text1"/>
          <w:szCs w:val="24"/>
        </w:rPr>
        <w:t>‘</w:t>
      </w:r>
      <w:r w:rsidRPr="005A478C">
        <w:rPr>
          <w:rFonts w:ascii="Arial" w:hAnsi="Arial" w:cs="Arial"/>
          <w:color w:val="000000" w:themeColor="text1"/>
          <w:szCs w:val="24"/>
        </w:rPr>
        <w:t>strengths and difficulties</w:t>
      </w:r>
      <w:r w:rsidR="00F151B1">
        <w:rPr>
          <w:rFonts w:ascii="Arial" w:hAnsi="Arial" w:cs="Arial"/>
          <w:color w:val="000000" w:themeColor="text1"/>
          <w:szCs w:val="24"/>
        </w:rPr>
        <w:t>’</w:t>
      </w:r>
      <w:r w:rsidRPr="005A478C">
        <w:rPr>
          <w:rFonts w:ascii="Arial" w:hAnsi="Arial" w:cs="Arial"/>
          <w:color w:val="000000" w:themeColor="text1"/>
          <w:szCs w:val="24"/>
        </w:rPr>
        <w:t xml:space="preserve"> questionnaire</w:t>
      </w:r>
      <w:r w:rsidR="00F151B1">
        <w:rPr>
          <w:rFonts w:ascii="Arial" w:hAnsi="Arial" w:cs="Arial"/>
          <w:color w:val="000000" w:themeColor="text1"/>
          <w:szCs w:val="24"/>
        </w:rPr>
        <w:t xml:space="preserve"> </w:t>
      </w:r>
      <w:proofErr w:type="gramStart"/>
      <w:r w:rsidR="00F151B1">
        <w:rPr>
          <w:rFonts w:ascii="Arial" w:hAnsi="Arial" w:cs="Arial"/>
          <w:color w:val="000000" w:themeColor="text1"/>
          <w:szCs w:val="24"/>
        </w:rPr>
        <w:t>( or</w:t>
      </w:r>
      <w:proofErr w:type="gramEnd"/>
      <w:r w:rsidR="00F151B1">
        <w:rPr>
          <w:rFonts w:ascii="Arial" w:hAnsi="Arial" w:cs="Arial"/>
          <w:color w:val="000000" w:themeColor="text1"/>
          <w:szCs w:val="24"/>
        </w:rPr>
        <w:t xml:space="preserve"> similar)</w:t>
      </w:r>
      <w:r w:rsidRPr="005A478C">
        <w:rPr>
          <w:rFonts w:ascii="Arial" w:hAnsi="Arial" w:cs="Arial"/>
          <w:color w:val="000000" w:themeColor="text1"/>
          <w:szCs w:val="24"/>
        </w:rPr>
        <w:t xml:space="preserve"> will be used on a </w:t>
      </w:r>
      <w:r w:rsidRPr="005A478C">
        <w:rPr>
          <w:rFonts w:ascii="Arial" w:hAnsi="Arial" w:cs="Arial"/>
          <w:b/>
          <w:color w:val="000000" w:themeColor="text1"/>
          <w:szCs w:val="24"/>
          <w:u w:val="single"/>
        </w:rPr>
        <w:t>termly</w:t>
      </w:r>
      <w:r w:rsidRPr="005A478C">
        <w:rPr>
          <w:rFonts w:ascii="Arial" w:hAnsi="Arial" w:cs="Arial"/>
          <w:color w:val="000000" w:themeColor="text1"/>
          <w:szCs w:val="24"/>
        </w:rPr>
        <w:t xml:space="preserve"> basis to help social workers and other relevant professionals to form a view about LAC and previously-LAC’s current emotional wellbeing. Teachers will complete their element of the questionnaire to assist social workers in their assessment.</w:t>
      </w:r>
    </w:p>
    <w:p w14:paraId="3F13811E" w14:textId="77777777" w:rsidR="00F37852" w:rsidRPr="00F37852" w:rsidRDefault="00F37852" w:rsidP="00B6506E">
      <w:pPr>
        <w:pStyle w:val="Heading1"/>
        <w:spacing w:before="0"/>
        <w:ind w:left="567" w:hanging="425"/>
        <w:jc w:val="both"/>
        <w:rPr>
          <w:rFonts w:ascii="Arial" w:hAnsi="Arial" w:cs="Arial"/>
          <w:color w:val="000000" w:themeColor="text1"/>
          <w:sz w:val="24"/>
          <w:szCs w:val="24"/>
        </w:rPr>
      </w:pPr>
    </w:p>
    <w:p w14:paraId="6A4D2181" w14:textId="77777777" w:rsidR="00F37852" w:rsidRDefault="00490A96" w:rsidP="00B6506E">
      <w:pPr>
        <w:pStyle w:val="Heading1"/>
        <w:keepNext w:val="0"/>
        <w:keepLines w:val="0"/>
        <w:numPr>
          <w:ilvl w:val="0"/>
          <w:numId w:val="5"/>
        </w:numPr>
        <w:spacing w:before="0" w:line="276" w:lineRule="auto"/>
        <w:contextualSpacing/>
        <w:jc w:val="both"/>
        <w:rPr>
          <w:rFonts w:ascii="Arial" w:hAnsi="Arial" w:cs="Arial"/>
          <w:b/>
          <w:color w:val="000000" w:themeColor="text1"/>
          <w:sz w:val="24"/>
          <w:szCs w:val="24"/>
          <w:u w:val="single"/>
        </w:rPr>
      </w:pPr>
      <w:bookmarkStart w:id="18" w:name="_Exclusions"/>
      <w:bookmarkStart w:id="19" w:name="_[Updated]_Exclusions"/>
      <w:bookmarkEnd w:id="18"/>
      <w:bookmarkEnd w:id="19"/>
      <w:r>
        <w:rPr>
          <w:rFonts w:ascii="Arial" w:hAnsi="Arial" w:cs="Arial"/>
          <w:b/>
          <w:color w:val="000000" w:themeColor="text1"/>
          <w:sz w:val="24"/>
          <w:szCs w:val="24"/>
          <w:u w:val="single"/>
        </w:rPr>
        <w:t xml:space="preserve">Suspension &amp; </w:t>
      </w:r>
      <w:r w:rsidR="00F37852" w:rsidRPr="005A478C">
        <w:rPr>
          <w:rFonts w:ascii="Arial" w:hAnsi="Arial" w:cs="Arial"/>
          <w:b/>
          <w:color w:val="000000" w:themeColor="text1"/>
          <w:sz w:val="24"/>
          <w:szCs w:val="24"/>
          <w:u w:val="single"/>
        </w:rPr>
        <w:t>Exclusion</w:t>
      </w:r>
    </w:p>
    <w:p w14:paraId="2C0B4840" w14:textId="77777777" w:rsidR="005A478C" w:rsidRPr="005A478C" w:rsidRDefault="005A478C" w:rsidP="00B6506E">
      <w:pPr>
        <w:jc w:val="both"/>
      </w:pPr>
    </w:p>
    <w:p w14:paraId="47DF98CA" w14:textId="61ECFC09" w:rsidR="005A478C" w:rsidRDefault="00F37852" w:rsidP="00B6506E">
      <w:pPr>
        <w:numPr>
          <w:ilvl w:val="0"/>
          <w:numId w:val="18"/>
        </w:numPr>
        <w:jc w:val="both"/>
        <w:rPr>
          <w:rFonts w:ascii="Arial" w:hAnsi="Arial" w:cs="Arial"/>
          <w:color w:val="000000" w:themeColor="text1"/>
          <w:szCs w:val="24"/>
        </w:rPr>
      </w:pPr>
      <w:r w:rsidRPr="00F37852">
        <w:rPr>
          <w:rFonts w:ascii="Arial" w:hAnsi="Arial" w:cs="Arial"/>
          <w:color w:val="000000" w:themeColor="text1"/>
          <w:szCs w:val="24"/>
        </w:rPr>
        <w:t xml:space="preserve">Past experiences of LAC and previously-LAC will be considered when designing and implementing the school’s </w:t>
      </w:r>
      <w:r w:rsidRPr="005A478C">
        <w:rPr>
          <w:rFonts w:ascii="Arial" w:hAnsi="Arial" w:cs="Arial"/>
          <w:color w:val="000000" w:themeColor="text1"/>
          <w:szCs w:val="24"/>
        </w:rPr>
        <w:t>Behaviour</w:t>
      </w:r>
      <w:r w:rsidR="005A478C" w:rsidRPr="005A478C">
        <w:rPr>
          <w:rFonts w:ascii="Arial" w:hAnsi="Arial" w:cs="Arial"/>
          <w:color w:val="000000" w:themeColor="text1"/>
          <w:szCs w:val="24"/>
        </w:rPr>
        <w:t xml:space="preserve"> </w:t>
      </w:r>
      <w:r w:rsidR="00B52542">
        <w:rPr>
          <w:rFonts w:ascii="Arial" w:hAnsi="Arial" w:cs="Arial"/>
          <w:color w:val="000000" w:themeColor="text1"/>
          <w:szCs w:val="24"/>
        </w:rPr>
        <w:t>procedure.</w:t>
      </w:r>
    </w:p>
    <w:p w14:paraId="67F5598B" w14:textId="77777777" w:rsidR="005A478C" w:rsidRPr="005A478C" w:rsidRDefault="005A478C" w:rsidP="00B6506E">
      <w:pPr>
        <w:jc w:val="both"/>
      </w:pPr>
    </w:p>
    <w:p w14:paraId="4A79135F" w14:textId="77777777" w:rsidR="005A478C" w:rsidRPr="00490A96" w:rsidRDefault="00490A96" w:rsidP="00B6506E">
      <w:pPr>
        <w:numPr>
          <w:ilvl w:val="0"/>
          <w:numId w:val="18"/>
        </w:numPr>
        <w:jc w:val="both"/>
        <w:rPr>
          <w:rFonts w:ascii="Arial" w:hAnsi="Arial" w:cs="Arial"/>
          <w:color w:val="000000" w:themeColor="text1"/>
          <w:szCs w:val="24"/>
        </w:rPr>
      </w:pPr>
      <w:r w:rsidRPr="00490A96">
        <w:rPr>
          <w:rFonts w:ascii="Arial" w:hAnsi="Arial" w:cs="Arial"/>
        </w:rPr>
        <w:t>The school will have regard to the DfE’s statutory guidance ‘</w:t>
      </w:r>
      <w:hyperlink r:id="rId16" w:history="1">
        <w:r w:rsidRPr="00490A96">
          <w:rPr>
            <w:rStyle w:val="Hyperlink"/>
            <w:rFonts w:ascii="Arial" w:eastAsiaTheme="majorEastAsia" w:hAnsi="Arial" w:cs="Arial"/>
          </w:rPr>
          <w:t>Suspension and permanent exclusion from maintained schools, academies and pupil referral units in England, including pupil movement</w:t>
        </w:r>
      </w:hyperlink>
      <w:r w:rsidRPr="00490A96">
        <w:rPr>
          <w:rFonts w:ascii="Arial" w:hAnsi="Arial" w:cs="Arial"/>
        </w:rPr>
        <w:t>’ and recognises that suspending or excluding LAC can make them more vulnerable to harm due to not having the protection and opportunities school provides. The headteacher will balance this recognition alongside the need to ensure calm and safe environments for all staff and pupils, devising strategies that take both into consideration.</w:t>
      </w:r>
    </w:p>
    <w:p w14:paraId="21E8F03E" w14:textId="77777777" w:rsidR="005A478C" w:rsidRPr="005A478C" w:rsidRDefault="005A478C" w:rsidP="00B6506E">
      <w:pPr>
        <w:jc w:val="both"/>
      </w:pPr>
    </w:p>
    <w:p w14:paraId="00552E01" w14:textId="77777777" w:rsidR="005A478C" w:rsidRDefault="00F37852" w:rsidP="00B6506E">
      <w:pPr>
        <w:numPr>
          <w:ilvl w:val="0"/>
          <w:numId w:val="18"/>
        </w:numPr>
        <w:jc w:val="both"/>
        <w:rPr>
          <w:rFonts w:ascii="Arial" w:hAnsi="Arial" w:cs="Arial"/>
          <w:color w:val="000000" w:themeColor="text1"/>
          <w:szCs w:val="24"/>
        </w:rPr>
      </w:pPr>
      <w:r w:rsidRPr="005A478C">
        <w:rPr>
          <w:rFonts w:ascii="Arial" w:hAnsi="Arial" w:cs="Arial"/>
          <w:color w:val="000000" w:themeColor="text1"/>
          <w:szCs w:val="24"/>
        </w:rPr>
        <w:t xml:space="preserve">Where the school has concerns about a child’s behaviour, the VSH will be informed at the earliest opportunity. </w:t>
      </w:r>
    </w:p>
    <w:p w14:paraId="5ED287AC" w14:textId="77777777" w:rsidR="005A478C" w:rsidRPr="005A478C" w:rsidRDefault="005A478C" w:rsidP="00B6506E">
      <w:pPr>
        <w:jc w:val="both"/>
      </w:pPr>
    </w:p>
    <w:p w14:paraId="4DABAAE0" w14:textId="77777777" w:rsidR="005A478C" w:rsidRDefault="00F37852" w:rsidP="00B6506E">
      <w:pPr>
        <w:numPr>
          <w:ilvl w:val="0"/>
          <w:numId w:val="18"/>
        </w:numPr>
        <w:jc w:val="both"/>
        <w:rPr>
          <w:rFonts w:ascii="Arial" w:hAnsi="Arial" w:cs="Arial"/>
          <w:color w:val="000000" w:themeColor="text1"/>
          <w:szCs w:val="24"/>
        </w:rPr>
      </w:pPr>
      <w:r w:rsidRPr="005A478C">
        <w:rPr>
          <w:rFonts w:ascii="Arial" w:hAnsi="Arial" w:cs="Arial"/>
          <w:color w:val="000000" w:themeColor="text1"/>
          <w:szCs w:val="24"/>
        </w:rPr>
        <w:t>As far as possible, the school will engage proactively with the social worker or carer of a LAC to provide appropriate support for underlying issues that may be causing poor behaviour and improving this behaviour.</w:t>
      </w:r>
    </w:p>
    <w:p w14:paraId="4DC72FFC" w14:textId="77777777" w:rsidR="00490A96" w:rsidRDefault="00490A96" w:rsidP="00490A96">
      <w:pPr>
        <w:pStyle w:val="ListParagraph"/>
        <w:rPr>
          <w:rFonts w:ascii="Arial" w:hAnsi="Arial" w:cs="Arial"/>
          <w:color w:val="000000" w:themeColor="text1"/>
          <w:szCs w:val="24"/>
        </w:rPr>
      </w:pPr>
    </w:p>
    <w:p w14:paraId="6D88C3DD" w14:textId="77777777" w:rsidR="00490A96" w:rsidRPr="00490A96" w:rsidRDefault="00490A96" w:rsidP="00490A96">
      <w:pPr>
        <w:pStyle w:val="ListParagraph"/>
        <w:numPr>
          <w:ilvl w:val="0"/>
          <w:numId w:val="18"/>
        </w:numPr>
        <w:spacing w:line="240" w:lineRule="auto"/>
        <w:jc w:val="both"/>
        <w:rPr>
          <w:rFonts w:ascii="Arial" w:hAnsi="Arial" w:cs="Arial"/>
          <w:sz w:val="24"/>
          <w:szCs w:val="24"/>
        </w:rPr>
      </w:pPr>
      <w:r w:rsidRPr="00490A96">
        <w:rPr>
          <w:rFonts w:ascii="Arial" w:hAnsi="Arial" w:cs="Arial"/>
          <w:sz w:val="24"/>
          <w:szCs w:val="24"/>
        </w:rPr>
        <w:lastRenderedPageBreak/>
        <w:t>As part of the termly review of a pupil’s PEP, any concerns about their behaviour will be recorded, alongside information on how they are being supported to improve this and reduce the likelihood of exclusion</w:t>
      </w:r>
      <w:r>
        <w:rPr>
          <w:rFonts w:ascii="Arial" w:hAnsi="Arial" w:cs="Arial"/>
          <w:sz w:val="24"/>
          <w:szCs w:val="24"/>
        </w:rPr>
        <w:t xml:space="preserve">. </w:t>
      </w:r>
    </w:p>
    <w:p w14:paraId="32CEF603" w14:textId="77777777" w:rsidR="005A478C" w:rsidRPr="005A478C" w:rsidRDefault="005A478C" w:rsidP="00B6506E">
      <w:pPr>
        <w:jc w:val="both"/>
      </w:pPr>
    </w:p>
    <w:p w14:paraId="48C0AD54" w14:textId="77777777" w:rsidR="00490A96" w:rsidRDefault="00490A96" w:rsidP="00490A96">
      <w:pPr>
        <w:pStyle w:val="ListParagraph"/>
        <w:numPr>
          <w:ilvl w:val="0"/>
          <w:numId w:val="18"/>
        </w:numPr>
        <w:spacing w:after="0"/>
        <w:jc w:val="both"/>
        <w:rPr>
          <w:rFonts w:ascii="Arial" w:hAnsi="Arial" w:cs="Arial"/>
          <w:sz w:val="24"/>
          <w:szCs w:val="24"/>
        </w:rPr>
      </w:pPr>
      <w:r w:rsidRPr="00490A96">
        <w:rPr>
          <w:rFonts w:ascii="Arial" w:hAnsi="Arial" w:cs="Arial"/>
          <w:sz w:val="24"/>
          <w:szCs w:val="24"/>
        </w:rPr>
        <w:t xml:space="preserve">Suspension or permanent exclusion will only be used as a last resort. Permanent exclusion will only occur where there </w:t>
      </w:r>
      <w:proofErr w:type="gramStart"/>
      <w:r w:rsidRPr="00490A96">
        <w:rPr>
          <w:rFonts w:ascii="Arial" w:hAnsi="Arial" w:cs="Arial"/>
          <w:sz w:val="24"/>
          <w:szCs w:val="24"/>
        </w:rPr>
        <w:t>has</w:t>
      </w:r>
      <w:proofErr w:type="gramEnd"/>
      <w:r w:rsidRPr="00490A96">
        <w:rPr>
          <w:rFonts w:ascii="Arial" w:hAnsi="Arial" w:cs="Arial"/>
          <w:sz w:val="24"/>
          <w:szCs w:val="24"/>
        </w:rPr>
        <w:t xml:space="preserve"> been serious and/or persistent breaches of the school’s </w:t>
      </w:r>
      <w:r>
        <w:rPr>
          <w:rFonts w:ascii="Arial" w:hAnsi="Arial" w:cs="Arial"/>
          <w:sz w:val="24"/>
          <w:szCs w:val="24"/>
        </w:rPr>
        <w:t>procedures for behaviour and discipline</w:t>
      </w:r>
      <w:r w:rsidRPr="00490A96">
        <w:rPr>
          <w:rFonts w:ascii="Arial" w:hAnsi="Arial" w:cs="Arial"/>
          <w:color w:val="5B9BD5" w:themeColor="accent1"/>
          <w:sz w:val="24"/>
          <w:szCs w:val="24"/>
        </w:rPr>
        <w:t xml:space="preserve"> </w:t>
      </w:r>
      <w:r w:rsidRPr="00490A96">
        <w:rPr>
          <w:rFonts w:ascii="Arial" w:hAnsi="Arial" w:cs="Arial"/>
          <w:sz w:val="24"/>
          <w:szCs w:val="24"/>
        </w:rPr>
        <w:t>or where allowing the pupil to remain in school would seriously harm the education or welfare of others.</w:t>
      </w:r>
    </w:p>
    <w:p w14:paraId="22C639FF" w14:textId="77777777" w:rsidR="00490A96" w:rsidRPr="00490A96" w:rsidRDefault="00490A96" w:rsidP="00490A96">
      <w:pPr>
        <w:jc w:val="both"/>
        <w:rPr>
          <w:rFonts w:ascii="Arial" w:hAnsi="Arial" w:cs="Arial"/>
          <w:szCs w:val="24"/>
        </w:rPr>
      </w:pPr>
    </w:p>
    <w:p w14:paraId="29ABB43E" w14:textId="77777777" w:rsidR="00490A96" w:rsidRPr="00490A96" w:rsidRDefault="00490A96" w:rsidP="00B6506E">
      <w:pPr>
        <w:pStyle w:val="ListParagraph"/>
        <w:numPr>
          <w:ilvl w:val="0"/>
          <w:numId w:val="18"/>
        </w:numPr>
        <w:jc w:val="both"/>
        <w:rPr>
          <w:rFonts w:ascii="Arial" w:hAnsi="Arial" w:cs="Arial"/>
          <w:sz w:val="24"/>
          <w:szCs w:val="24"/>
        </w:rPr>
      </w:pPr>
      <w:r w:rsidRPr="00490A96">
        <w:rPr>
          <w:rFonts w:ascii="Arial" w:hAnsi="Arial" w:cs="Arial"/>
          <w:sz w:val="24"/>
          <w:szCs w:val="24"/>
        </w:rPr>
        <w:t>Where a LAC is likely to be subject to a suspension or permanent exclusion, the designated teacher will contact the VSH as soon as possible. The VSH will work with the designated teacher and other relevant individuals to consider what additional assessment and support need to be put in place to help the school address the factors affecting the pupil’s behaviour and reduce the need for suspension or permanent exclusion.</w:t>
      </w:r>
    </w:p>
    <w:p w14:paraId="3B2E88BD" w14:textId="77777777" w:rsidR="005A478C" w:rsidRDefault="00F37852" w:rsidP="00B6506E">
      <w:pPr>
        <w:numPr>
          <w:ilvl w:val="0"/>
          <w:numId w:val="18"/>
        </w:numPr>
        <w:jc w:val="both"/>
        <w:rPr>
          <w:rFonts w:ascii="Arial" w:hAnsi="Arial" w:cs="Arial"/>
          <w:color w:val="000000" w:themeColor="text1"/>
          <w:szCs w:val="24"/>
        </w:rPr>
      </w:pPr>
      <w:r w:rsidRPr="005A478C">
        <w:rPr>
          <w:rFonts w:ascii="Arial" w:hAnsi="Arial" w:cs="Arial"/>
          <w:color w:val="000000" w:themeColor="text1"/>
          <w:szCs w:val="24"/>
        </w:rPr>
        <w:t>The school will inform parents that they can seek the advice of the VSH on strategies to support their child to avoid exclusion.</w:t>
      </w:r>
    </w:p>
    <w:p w14:paraId="034088D0" w14:textId="77777777" w:rsidR="005A478C" w:rsidRPr="005A478C" w:rsidRDefault="005A478C" w:rsidP="00B6506E">
      <w:pPr>
        <w:jc w:val="both"/>
      </w:pPr>
    </w:p>
    <w:p w14:paraId="5DCD5858" w14:textId="77777777" w:rsidR="00F37852" w:rsidRDefault="005A478C" w:rsidP="00B6506E">
      <w:pPr>
        <w:pStyle w:val="Heading1"/>
        <w:keepNext w:val="0"/>
        <w:keepLines w:val="0"/>
        <w:numPr>
          <w:ilvl w:val="0"/>
          <w:numId w:val="5"/>
        </w:numPr>
        <w:spacing w:before="0" w:line="276" w:lineRule="auto"/>
        <w:contextualSpacing/>
        <w:jc w:val="both"/>
        <w:rPr>
          <w:rFonts w:ascii="Arial" w:hAnsi="Arial" w:cs="Arial"/>
          <w:b/>
          <w:color w:val="000000" w:themeColor="text1"/>
          <w:sz w:val="24"/>
          <w:szCs w:val="24"/>
          <w:u w:val="single"/>
        </w:rPr>
      </w:pPr>
      <w:bookmarkStart w:id="20" w:name="_Pupils_with_SEND"/>
      <w:bookmarkStart w:id="21" w:name="_[Updated]_Pupils_with"/>
      <w:bookmarkEnd w:id="20"/>
      <w:bookmarkEnd w:id="21"/>
      <w:r>
        <w:rPr>
          <w:rFonts w:ascii="Arial" w:hAnsi="Arial" w:cs="Arial"/>
          <w:color w:val="000000" w:themeColor="text1"/>
          <w:sz w:val="24"/>
          <w:szCs w:val="24"/>
        </w:rPr>
        <w:t xml:space="preserve"> </w:t>
      </w:r>
      <w:r w:rsidRPr="005A478C">
        <w:rPr>
          <w:rFonts w:ascii="Arial" w:hAnsi="Arial" w:cs="Arial"/>
          <w:b/>
          <w:color w:val="000000" w:themeColor="text1"/>
          <w:sz w:val="24"/>
          <w:szCs w:val="24"/>
          <w:u w:val="single"/>
        </w:rPr>
        <w:t>PUPILS WITH</w:t>
      </w:r>
      <w:r w:rsidR="00F37852" w:rsidRPr="005A478C">
        <w:rPr>
          <w:rFonts w:ascii="Arial" w:hAnsi="Arial" w:cs="Arial"/>
          <w:b/>
          <w:color w:val="000000" w:themeColor="text1"/>
          <w:sz w:val="24"/>
          <w:szCs w:val="24"/>
          <w:u w:val="single"/>
        </w:rPr>
        <w:t xml:space="preserve"> SEND</w:t>
      </w:r>
    </w:p>
    <w:p w14:paraId="29C31E6F" w14:textId="77777777" w:rsidR="005A478C" w:rsidRPr="005A478C" w:rsidRDefault="005A478C" w:rsidP="00B6506E">
      <w:pPr>
        <w:jc w:val="both"/>
      </w:pPr>
    </w:p>
    <w:p w14:paraId="3D735979" w14:textId="77777777" w:rsidR="005A478C" w:rsidRDefault="00F37852" w:rsidP="00B6506E">
      <w:pPr>
        <w:numPr>
          <w:ilvl w:val="0"/>
          <w:numId w:val="19"/>
        </w:numPr>
        <w:jc w:val="both"/>
        <w:rPr>
          <w:rFonts w:ascii="Arial" w:hAnsi="Arial" w:cs="Arial"/>
          <w:color w:val="000000" w:themeColor="text1"/>
          <w:szCs w:val="24"/>
        </w:rPr>
      </w:pPr>
      <w:r w:rsidRPr="00F37852">
        <w:rPr>
          <w:rFonts w:ascii="Arial" w:hAnsi="Arial" w:cs="Arial"/>
          <w:color w:val="000000" w:themeColor="text1"/>
          <w:szCs w:val="24"/>
        </w:rPr>
        <w:t>Support for LAC with SEND, who do not need an EHC plan, will be covered as part of the child’s PEP and care plan reviews.</w:t>
      </w:r>
    </w:p>
    <w:p w14:paraId="0D3C45EF" w14:textId="77777777" w:rsidR="005A478C" w:rsidRPr="005A478C" w:rsidRDefault="005A478C" w:rsidP="00B6506E">
      <w:pPr>
        <w:jc w:val="both"/>
      </w:pPr>
    </w:p>
    <w:p w14:paraId="5C53A688" w14:textId="77777777" w:rsidR="005A478C" w:rsidRDefault="00F37852" w:rsidP="00B6506E">
      <w:pPr>
        <w:numPr>
          <w:ilvl w:val="0"/>
          <w:numId w:val="19"/>
        </w:numPr>
        <w:jc w:val="both"/>
        <w:rPr>
          <w:rFonts w:ascii="Arial" w:hAnsi="Arial" w:cs="Arial"/>
          <w:color w:val="000000" w:themeColor="text1"/>
          <w:szCs w:val="24"/>
        </w:rPr>
      </w:pPr>
      <w:r w:rsidRPr="005A478C">
        <w:rPr>
          <w:rFonts w:ascii="Arial" w:hAnsi="Arial" w:cs="Arial"/>
          <w:color w:val="000000" w:themeColor="text1"/>
          <w:szCs w:val="24"/>
        </w:rPr>
        <w:t>The SENCO, class teacher, designated teacher and specialists will involve parents when considering interventions to support their child’s progress.</w:t>
      </w:r>
    </w:p>
    <w:p w14:paraId="10289EE7" w14:textId="77777777" w:rsidR="005A478C" w:rsidRPr="005A478C" w:rsidRDefault="005A478C" w:rsidP="00B6506E">
      <w:pPr>
        <w:jc w:val="both"/>
      </w:pPr>
    </w:p>
    <w:p w14:paraId="0164C230" w14:textId="77777777" w:rsidR="005A478C" w:rsidRDefault="00F37852" w:rsidP="00B6506E">
      <w:pPr>
        <w:numPr>
          <w:ilvl w:val="0"/>
          <w:numId w:val="19"/>
        </w:numPr>
        <w:jc w:val="both"/>
        <w:rPr>
          <w:rFonts w:ascii="Arial" w:hAnsi="Arial" w:cs="Arial"/>
          <w:color w:val="000000" w:themeColor="text1"/>
          <w:szCs w:val="24"/>
        </w:rPr>
      </w:pPr>
      <w:r w:rsidRPr="005A478C">
        <w:rPr>
          <w:rFonts w:ascii="Arial" w:hAnsi="Arial" w:cs="Arial"/>
          <w:color w:val="000000" w:themeColor="text1"/>
          <w:szCs w:val="24"/>
        </w:rPr>
        <w:t>If appropriate, the VSH will be invited to comment on proposed SEND provision for previously-LAC.</w:t>
      </w:r>
    </w:p>
    <w:p w14:paraId="117A5CBE" w14:textId="77777777" w:rsidR="005A478C" w:rsidRPr="005A478C" w:rsidRDefault="005A478C" w:rsidP="00B6506E">
      <w:pPr>
        <w:jc w:val="both"/>
      </w:pPr>
    </w:p>
    <w:p w14:paraId="1E44AC6F" w14:textId="77777777" w:rsidR="00F37852" w:rsidRDefault="00F37852" w:rsidP="00B6506E">
      <w:pPr>
        <w:numPr>
          <w:ilvl w:val="0"/>
          <w:numId w:val="19"/>
        </w:numPr>
        <w:jc w:val="both"/>
        <w:rPr>
          <w:rFonts w:ascii="Arial" w:hAnsi="Arial" w:cs="Arial"/>
          <w:color w:val="000000" w:themeColor="text1"/>
          <w:szCs w:val="24"/>
        </w:rPr>
      </w:pPr>
      <w:r w:rsidRPr="005A478C">
        <w:rPr>
          <w:rFonts w:ascii="Arial" w:hAnsi="Arial" w:cs="Arial"/>
          <w:color w:val="000000" w:themeColor="text1"/>
          <w:szCs w:val="24"/>
        </w:rPr>
        <w:t xml:space="preserve">The designated teacher and the SENCO will ensure that LAC and previously-LAC with SEND are supported in line with the </w:t>
      </w:r>
      <w:r w:rsidRPr="005A478C">
        <w:rPr>
          <w:rFonts w:ascii="Arial" w:hAnsi="Arial" w:cs="Arial"/>
          <w:bCs/>
          <w:color w:val="000000" w:themeColor="text1"/>
          <w:szCs w:val="24"/>
        </w:rPr>
        <w:t xml:space="preserve">SEND </w:t>
      </w:r>
      <w:r w:rsidR="00FA6526">
        <w:rPr>
          <w:rFonts w:ascii="Arial" w:hAnsi="Arial" w:cs="Arial"/>
          <w:bCs/>
          <w:color w:val="000000" w:themeColor="text1"/>
          <w:szCs w:val="24"/>
        </w:rPr>
        <w:t>Document</w:t>
      </w:r>
      <w:r w:rsidRPr="005A478C">
        <w:rPr>
          <w:rFonts w:ascii="Arial" w:hAnsi="Arial" w:cs="Arial"/>
          <w:color w:val="000000" w:themeColor="text1"/>
          <w:szCs w:val="24"/>
        </w:rPr>
        <w:t>, with extra consideration given to the fact that some of the usual procedures for supporting pupils with SEND may lack applicability for LAC, e.g. where LAC are in residential care and, thus, will have their EHC plans taken care of by the LA rather than the general stipulation of the place where they are ordinarily resident.</w:t>
      </w:r>
    </w:p>
    <w:p w14:paraId="4B97E146" w14:textId="77777777" w:rsidR="006F1CD3" w:rsidRPr="006F1CD3" w:rsidRDefault="006F1CD3" w:rsidP="00B6506E">
      <w:pPr>
        <w:jc w:val="both"/>
      </w:pPr>
    </w:p>
    <w:p w14:paraId="1CAA0C71" w14:textId="77777777" w:rsidR="00F37852" w:rsidRDefault="006F1CD3" w:rsidP="00B6506E">
      <w:pPr>
        <w:pStyle w:val="Heading1"/>
        <w:keepNext w:val="0"/>
        <w:keepLines w:val="0"/>
        <w:numPr>
          <w:ilvl w:val="0"/>
          <w:numId w:val="5"/>
        </w:numPr>
        <w:spacing w:before="0" w:line="276" w:lineRule="auto"/>
        <w:contextualSpacing/>
        <w:jc w:val="both"/>
        <w:rPr>
          <w:rFonts w:ascii="Arial" w:hAnsi="Arial" w:cs="Arial"/>
          <w:b/>
          <w:color w:val="000000" w:themeColor="text1"/>
          <w:sz w:val="24"/>
          <w:szCs w:val="24"/>
          <w:u w:val="single"/>
        </w:rPr>
      </w:pPr>
      <w:bookmarkStart w:id="22" w:name="_Information_sharing"/>
      <w:bookmarkEnd w:id="22"/>
      <w:r w:rsidRPr="006F1CD3">
        <w:rPr>
          <w:rFonts w:ascii="Arial" w:hAnsi="Arial" w:cs="Arial"/>
          <w:color w:val="000000" w:themeColor="text1"/>
          <w:sz w:val="24"/>
          <w:szCs w:val="24"/>
        </w:rPr>
        <w:t xml:space="preserve"> </w:t>
      </w:r>
      <w:r w:rsidRPr="006F1CD3">
        <w:rPr>
          <w:rFonts w:ascii="Arial" w:hAnsi="Arial" w:cs="Arial"/>
          <w:b/>
          <w:color w:val="000000" w:themeColor="text1"/>
          <w:sz w:val="24"/>
          <w:szCs w:val="24"/>
          <w:u w:val="single"/>
        </w:rPr>
        <w:t>INFORMATION SHARING</w:t>
      </w:r>
    </w:p>
    <w:p w14:paraId="42AC0A4A" w14:textId="77777777" w:rsidR="006F1CD3" w:rsidRPr="006F1CD3" w:rsidRDefault="006F1CD3" w:rsidP="00B6506E">
      <w:pPr>
        <w:jc w:val="both"/>
      </w:pPr>
    </w:p>
    <w:p w14:paraId="5D139E69" w14:textId="77777777" w:rsidR="006F1CD3" w:rsidRDefault="00F37852" w:rsidP="00B6506E">
      <w:pPr>
        <w:numPr>
          <w:ilvl w:val="0"/>
          <w:numId w:val="20"/>
        </w:numPr>
        <w:jc w:val="both"/>
        <w:rPr>
          <w:rFonts w:ascii="Arial" w:hAnsi="Arial" w:cs="Arial"/>
          <w:color w:val="000000" w:themeColor="text1"/>
          <w:szCs w:val="24"/>
        </w:rPr>
      </w:pPr>
      <w:r w:rsidRPr="00F37852">
        <w:rPr>
          <w:rFonts w:ascii="Arial" w:hAnsi="Arial" w:cs="Arial"/>
          <w:color w:val="000000" w:themeColor="text1"/>
          <w:szCs w:val="24"/>
        </w:rPr>
        <w:t>Appropriate and specific arrangements for sharing reliable data are in place to ensure that the education needs of LAC and previously-LAC are understood and met.</w:t>
      </w:r>
    </w:p>
    <w:p w14:paraId="54B100B4" w14:textId="77777777" w:rsidR="006F1CD3" w:rsidRPr="006F1CD3" w:rsidRDefault="006F1CD3" w:rsidP="00B6506E">
      <w:pPr>
        <w:jc w:val="both"/>
      </w:pPr>
    </w:p>
    <w:p w14:paraId="2574DC13" w14:textId="77777777" w:rsidR="006F1CD3" w:rsidRDefault="00F37852" w:rsidP="00B6506E">
      <w:pPr>
        <w:numPr>
          <w:ilvl w:val="0"/>
          <w:numId w:val="20"/>
        </w:numPr>
        <w:jc w:val="both"/>
        <w:rPr>
          <w:rFonts w:ascii="Arial" w:hAnsi="Arial" w:cs="Arial"/>
          <w:color w:val="000000" w:themeColor="text1"/>
          <w:szCs w:val="24"/>
        </w:rPr>
      </w:pPr>
      <w:r w:rsidRPr="006F1CD3">
        <w:rPr>
          <w:rFonts w:ascii="Arial" w:hAnsi="Arial" w:cs="Arial"/>
          <w:color w:val="000000" w:themeColor="text1"/>
          <w:szCs w:val="24"/>
        </w:rPr>
        <w:t>The arrangements set out include:</w:t>
      </w:r>
    </w:p>
    <w:p w14:paraId="0F2B80D9" w14:textId="77777777" w:rsidR="006F1CD3" w:rsidRDefault="00F37852" w:rsidP="00B6506E">
      <w:pPr>
        <w:numPr>
          <w:ilvl w:val="1"/>
          <w:numId w:val="20"/>
        </w:numPr>
        <w:jc w:val="both"/>
        <w:rPr>
          <w:rFonts w:ascii="Arial" w:hAnsi="Arial" w:cs="Arial"/>
          <w:color w:val="000000" w:themeColor="text1"/>
          <w:szCs w:val="24"/>
        </w:rPr>
      </w:pPr>
      <w:r w:rsidRPr="006F1CD3">
        <w:rPr>
          <w:rFonts w:ascii="Arial" w:hAnsi="Arial" w:cs="Arial"/>
          <w:color w:val="000000" w:themeColor="text1"/>
          <w:szCs w:val="24"/>
        </w:rPr>
        <w:lastRenderedPageBreak/>
        <w:t xml:space="preserve">Who has access to information on LAC and previously LAC and how data will remain </w:t>
      </w:r>
      <w:proofErr w:type="gramStart"/>
      <w:r w:rsidRPr="006F1CD3">
        <w:rPr>
          <w:rFonts w:ascii="Arial" w:hAnsi="Arial" w:cs="Arial"/>
          <w:color w:val="000000" w:themeColor="text1"/>
          <w:szCs w:val="24"/>
        </w:rPr>
        <w:t>secure.</w:t>
      </w:r>
      <w:proofErr w:type="gramEnd"/>
    </w:p>
    <w:p w14:paraId="12FAC44D" w14:textId="77777777" w:rsidR="006F1CD3" w:rsidRDefault="00F37852" w:rsidP="00B6506E">
      <w:pPr>
        <w:numPr>
          <w:ilvl w:val="1"/>
          <w:numId w:val="20"/>
        </w:numPr>
        <w:jc w:val="both"/>
        <w:rPr>
          <w:rFonts w:ascii="Arial" w:hAnsi="Arial" w:cs="Arial"/>
          <w:color w:val="000000" w:themeColor="text1"/>
          <w:szCs w:val="24"/>
        </w:rPr>
      </w:pPr>
      <w:r w:rsidRPr="006F1CD3">
        <w:rPr>
          <w:rFonts w:ascii="Arial" w:hAnsi="Arial" w:cs="Arial"/>
          <w:color w:val="000000" w:themeColor="text1"/>
          <w:szCs w:val="24"/>
        </w:rPr>
        <w:t>How pupils and parents are informed of, and allowed to challenge, information that is kept about them.</w:t>
      </w:r>
    </w:p>
    <w:p w14:paraId="39496BAE" w14:textId="77777777" w:rsidR="006F1CD3" w:rsidRDefault="00F37852" w:rsidP="00B6506E">
      <w:pPr>
        <w:numPr>
          <w:ilvl w:val="1"/>
          <w:numId w:val="20"/>
        </w:numPr>
        <w:jc w:val="both"/>
        <w:rPr>
          <w:rFonts w:ascii="Arial" w:hAnsi="Arial" w:cs="Arial"/>
          <w:color w:val="000000" w:themeColor="text1"/>
          <w:szCs w:val="24"/>
        </w:rPr>
      </w:pPr>
      <w:r w:rsidRPr="006F1CD3">
        <w:rPr>
          <w:rFonts w:ascii="Arial" w:hAnsi="Arial" w:cs="Arial"/>
          <w:color w:val="000000" w:themeColor="text1"/>
          <w:szCs w:val="24"/>
        </w:rPr>
        <w:t>How carers contribute to and receive information.</w:t>
      </w:r>
    </w:p>
    <w:p w14:paraId="50B4C468" w14:textId="77777777" w:rsidR="006F1CD3" w:rsidRDefault="00F37852" w:rsidP="00B6506E">
      <w:pPr>
        <w:numPr>
          <w:ilvl w:val="1"/>
          <w:numId w:val="20"/>
        </w:numPr>
        <w:jc w:val="both"/>
        <w:rPr>
          <w:rFonts w:ascii="Arial" w:hAnsi="Arial" w:cs="Arial"/>
          <w:color w:val="000000" w:themeColor="text1"/>
          <w:szCs w:val="24"/>
        </w:rPr>
      </w:pPr>
      <w:r w:rsidRPr="006F1CD3">
        <w:rPr>
          <w:rFonts w:ascii="Arial" w:hAnsi="Arial" w:cs="Arial"/>
          <w:color w:val="000000" w:themeColor="text1"/>
          <w:szCs w:val="24"/>
        </w:rPr>
        <w:t>Mechanisms for sharing information between the school and relevant LA departments.</w:t>
      </w:r>
    </w:p>
    <w:p w14:paraId="41DFAD96" w14:textId="77777777" w:rsidR="00F37852" w:rsidRPr="006F1CD3" w:rsidRDefault="00F37852" w:rsidP="00B6506E">
      <w:pPr>
        <w:numPr>
          <w:ilvl w:val="1"/>
          <w:numId w:val="20"/>
        </w:numPr>
        <w:jc w:val="both"/>
        <w:rPr>
          <w:rFonts w:ascii="Arial" w:hAnsi="Arial" w:cs="Arial"/>
          <w:color w:val="000000" w:themeColor="text1"/>
          <w:szCs w:val="24"/>
        </w:rPr>
      </w:pPr>
      <w:r w:rsidRPr="006F1CD3">
        <w:rPr>
          <w:rFonts w:ascii="Arial" w:hAnsi="Arial" w:cs="Arial"/>
          <w:color w:val="000000" w:themeColor="text1"/>
          <w:szCs w:val="24"/>
        </w:rPr>
        <w:t>How relevant information about individual pupils is passed between authorities, departments and the school when pupils move.</w:t>
      </w:r>
    </w:p>
    <w:p w14:paraId="3D132B3C" w14:textId="77777777" w:rsidR="00F37852" w:rsidRPr="00F37852" w:rsidRDefault="00F37852" w:rsidP="00490A96">
      <w:pPr>
        <w:pStyle w:val="TSB-PolicyBullets"/>
        <w:numPr>
          <w:ilvl w:val="0"/>
          <w:numId w:val="0"/>
        </w:numPr>
        <w:ind w:left="567"/>
      </w:pPr>
    </w:p>
    <w:p w14:paraId="236E6B2D" w14:textId="77777777" w:rsidR="00F37852" w:rsidRDefault="006F1CD3" w:rsidP="00B6506E">
      <w:pPr>
        <w:pStyle w:val="Heading1"/>
        <w:keepNext w:val="0"/>
        <w:keepLines w:val="0"/>
        <w:numPr>
          <w:ilvl w:val="0"/>
          <w:numId w:val="5"/>
        </w:numPr>
        <w:spacing w:before="0" w:line="276" w:lineRule="auto"/>
        <w:contextualSpacing/>
        <w:jc w:val="both"/>
        <w:rPr>
          <w:rFonts w:ascii="Arial" w:hAnsi="Arial" w:cs="Arial"/>
          <w:b/>
          <w:color w:val="000000" w:themeColor="text1"/>
          <w:sz w:val="24"/>
          <w:szCs w:val="24"/>
          <w:u w:val="single"/>
        </w:rPr>
      </w:pPr>
      <w:bookmarkStart w:id="23" w:name="_Monitoring_and_review"/>
      <w:bookmarkEnd w:id="23"/>
      <w:r>
        <w:rPr>
          <w:rFonts w:ascii="Arial" w:hAnsi="Arial" w:cs="Arial"/>
          <w:color w:val="000000" w:themeColor="text1"/>
          <w:sz w:val="24"/>
          <w:szCs w:val="24"/>
        </w:rPr>
        <w:t xml:space="preserve"> </w:t>
      </w:r>
      <w:r w:rsidRPr="006F1CD3">
        <w:rPr>
          <w:rFonts w:ascii="Arial" w:hAnsi="Arial" w:cs="Arial"/>
          <w:b/>
          <w:color w:val="000000" w:themeColor="text1"/>
          <w:sz w:val="24"/>
          <w:szCs w:val="24"/>
          <w:u w:val="single"/>
        </w:rPr>
        <w:t>MONITORING AND REVIEW</w:t>
      </w:r>
    </w:p>
    <w:p w14:paraId="5E1250AC" w14:textId="77777777" w:rsidR="006F1CD3" w:rsidRPr="006F1CD3" w:rsidRDefault="006F1CD3" w:rsidP="00B6506E">
      <w:pPr>
        <w:jc w:val="both"/>
      </w:pPr>
    </w:p>
    <w:p w14:paraId="7FADC094" w14:textId="77777777" w:rsidR="00F37852" w:rsidRPr="00F37852" w:rsidRDefault="00F37852" w:rsidP="00B6506E">
      <w:pPr>
        <w:numPr>
          <w:ilvl w:val="0"/>
          <w:numId w:val="21"/>
        </w:numPr>
        <w:jc w:val="both"/>
        <w:rPr>
          <w:rFonts w:ascii="Arial" w:hAnsi="Arial" w:cs="Arial"/>
          <w:color w:val="000000" w:themeColor="text1"/>
          <w:szCs w:val="24"/>
        </w:rPr>
      </w:pPr>
      <w:r w:rsidRPr="00F37852">
        <w:rPr>
          <w:rFonts w:ascii="Arial" w:hAnsi="Arial" w:cs="Arial"/>
          <w:color w:val="000000" w:themeColor="text1"/>
          <w:szCs w:val="24"/>
        </w:rPr>
        <w:t xml:space="preserve">This </w:t>
      </w:r>
      <w:r w:rsidR="00FA6526">
        <w:rPr>
          <w:rFonts w:ascii="Arial" w:hAnsi="Arial" w:cs="Arial"/>
          <w:color w:val="000000" w:themeColor="text1"/>
          <w:szCs w:val="24"/>
        </w:rPr>
        <w:t>document</w:t>
      </w:r>
      <w:r w:rsidRPr="00F37852">
        <w:rPr>
          <w:rFonts w:ascii="Arial" w:hAnsi="Arial" w:cs="Arial"/>
          <w:color w:val="000000" w:themeColor="text1"/>
          <w:szCs w:val="24"/>
        </w:rPr>
        <w:t xml:space="preserve"> will be reviewed on an </w:t>
      </w:r>
      <w:r w:rsidRPr="00F37852">
        <w:rPr>
          <w:rFonts w:ascii="Arial" w:hAnsi="Arial" w:cs="Arial"/>
          <w:b/>
          <w:color w:val="000000" w:themeColor="text1"/>
          <w:szCs w:val="24"/>
          <w:u w:val="single"/>
        </w:rPr>
        <w:t>annual</w:t>
      </w:r>
      <w:r w:rsidRPr="00F37852">
        <w:rPr>
          <w:rFonts w:ascii="Arial" w:hAnsi="Arial" w:cs="Arial"/>
          <w:color w:val="000000" w:themeColor="text1"/>
          <w:szCs w:val="24"/>
        </w:rPr>
        <w:t xml:space="preserve"> basis by the </w:t>
      </w:r>
      <w:r w:rsidRPr="00F37852">
        <w:rPr>
          <w:rFonts w:ascii="Arial" w:hAnsi="Arial" w:cs="Arial"/>
          <w:b/>
          <w:color w:val="000000" w:themeColor="text1"/>
          <w:szCs w:val="24"/>
          <w:u w:val="single"/>
        </w:rPr>
        <w:t>designated teacher</w:t>
      </w:r>
      <w:r w:rsidRPr="00F37852">
        <w:rPr>
          <w:rFonts w:ascii="Arial" w:hAnsi="Arial" w:cs="Arial"/>
          <w:color w:val="000000" w:themeColor="text1"/>
          <w:szCs w:val="24"/>
        </w:rPr>
        <w:t xml:space="preserve"> and the </w:t>
      </w:r>
      <w:r w:rsidRPr="00F37852">
        <w:rPr>
          <w:rFonts w:ascii="Arial" w:hAnsi="Arial" w:cs="Arial"/>
          <w:b/>
          <w:color w:val="000000" w:themeColor="text1"/>
          <w:szCs w:val="24"/>
          <w:u w:val="single"/>
        </w:rPr>
        <w:t>headteacher</w:t>
      </w:r>
      <w:r w:rsidRPr="00F37852">
        <w:rPr>
          <w:rFonts w:ascii="Arial" w:hAnsi="Arial" w:cs="Arial"/>
          <w:color w:val="000000" w:themeColor="text1"/>
          <w:szCs w:val="24"/>
        </w:rPr>
        <w:t>.</w:t>
      </w:r>
    </w:p>
    <w:p w14:paraId="47C1F5C3" w14:textId="77777777" w:rsidR="00F37852" w:rsidRPr="007D37EB" w:rsidRDefault="00F37852" w:rsidP="00B6506E">
      <w:pPr>
        <w:pStyle w:val="Heading1"/>
        <w:jc w:val="both"/>
        <w:rPr>
          <w:rFonts w:ascii="Arial" w:hAnsi="Arial" w:cs="Arial"/>
          <w:color w:val="000000" w:themeColor="text1"/>
          <w:szCs w:val="24"/>
        </w:rPr>
      </w:pPr>
    </w:p>
    <w:sectPr w:rsidR="00F37852" w:rsidRPr="007D37EB">
      <w:headerReference w:type="default"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FFE7D" w14:textId="77777777" w:rsidR="00A161D8" w:rsidRDefault="00A161D8" w:rsidP="00F37852">
      <w:r>
        <w:separator/>
      </w:r>
    </w:p>
  </w:endnote>
  <w:endnote w:type="continuationSeparator" w:id="0">
    <w:p w14:paraId="2463F3D8" w14:textId="77777777" w:rsidR="00A161D8" w:rsidRDefault="00A161D8" w:rsidP="00F37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A5F33" w14:textId="77777777" w:rsidR="00FA6526" w:rsidRPr="00C9730F" w:rsidRDefault="00FA6526">
    <w:pPr>
      <w:pStyle w:val="Footer"/>
      <w:jc w:val="right"/>
      <w:rPr>
        <w:rFonts w:ascii="Arial" w:hAnsi="Arial" w:cs="Arial"/>
        <w:b/>
        <w:color w:val="FF0000"/>
      </w:rPr>
    </w:pPr>
    <w:r w:rsidRPr="00C9730F">
      <w:rPr>
        <w:rFonts w:ascii="Arial" w:hAnsi="Arial" w:cs="Arial"/>
        <w:b/>
        <w:color w:val="FF0000"/>
      </w:rPr>
      <w:t xml:space="preserve">PAGE </w:t>
    </w:r>
    <w:r w:rsidRPr="00C9730F">
      <w:rPr>
        <w:rFonts w:ascii="Arial" w:hAnsi="Arial" w:cs="Arial"/>
        <w:b/>
        <w:color w:val="FF0000"/>
      </w:rPr>
      <w:fldChar w:fldCharType="begin"/>
    </w:r>
    <w:r w:rsidRPr="00C9730F">
      <w:rPr>
        <w:rFonts w:ascii="Arial" w:hAnsi="Arial" w:cs="Arial"/>
        <w:b/>
        <w:color w:val="FF0000"/>
      </w:rPr>
      <w:instrText xml:space="preserve"> PAGE   \* MERGEFORMAT </w:instrText>
    </w:r>
    <w:r w:rsidRPr="00C9730F">
      <w:rPr>
        <w:rFonts w:ascii="Arial" w:hAnsi="Arial" w:cs="Arial"/>
        <w:b/>
        <w:color w:val="FF0000"/>
      </w:rPr>
      <w:fldChar w:fldCharType="separate"/>
    </w:r>
    <w:r>
      <w:rPr>
        <w:rFonts w:ascii="Arial" w:hAnsi="Arial" w:cs="Arial"/>
        <w:b/>
        <w:noProof/>
        <w:color w:val="FF0000"/>
      </w:rPr>
      <w:t>8</w:t>
    </w:r>
    <w:r w:rsidRPr="00C9730F">
      <w:rPr>
        <w:rFonts w:ascii="Arial" w:hAnsi="Arial" w:cs="Arial"/>
        <w:b/>
        <w:noProof/>
        <w:color w:val="FF0000"/>
      </w:rPr>
      <w:fldChar w:fldCharType="end"/>
    </w:r>
  </w:p>
  <w:p w14:paraId="44731945" w14:textId="77777777" w:rsidR="00FA6526" w:rsidRDefault="00FA65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2880"/>
      <w:gridCol w:w="2880"/>
      <w:gridCol w:w="2880"/>
    </w:tblGrid>
    <w:tr w:rsidR="29675210" w14:paraId="34415F2D" w14:textId="77777777" w:rsidTr="29675210">
      <w:trPr>
        <w:trHeight w:val="300"/>
      </w:trPr>
      <w:tc>
        <w:tcPr>
          <w:tcW w:w="2880" w:type="dxa"/>
        </w:tcPr>
        <w:p w14:paraId="2F9A64DF" w14:textId="69798CE5" w:rsidR="29675210" w:rsidRDefault="29675210" w:rsidP="29675210">
          <w:pPr>
            <w:pStyle w:val="Header"/>
            <w:ind w:left="-115"/>
          </w:pPr>
        </w:p>
      </w:tc>
      <w:tc>
        <w:tcPr>
          <w:tcW w:w="2880" w:type="dxa"/>
        </w:tcPr>
        <w:p w14:paraId="302361AE" w14:textId="1B5BB44A" w:rsidR="29675210" w:rsidRDefault="29675210" w:rsidP="29675210">
          <w:pPr>
            <w:pStyle w:val="Header"/>
            <w:jc w:val="center"/>
          </w:pPr>
        </w:p>
      </w:tc>
      <w:tc>
        <w:tcPr>
          <w:tcW w:w="2880" w:type="dxa"/>
        </w:tcPr>
        <w:p w14:paraId="36C61469" w14:textId="201AD21F" w:rsidR="29675210" w:rsidRDefault="29675210" w:rsidP="29675210">
          <w:pPr>
            <w:pStyle w:val="Header"/>
            <w:ind w:right="-115"/>
            <w:jc w:val="right"/>
          </w:pPr>
        </w:p>
      </w:tc>
    </w:tr>
  </w:tbl>
  <w:p w14:paraId="2D91C2D0" w14:textId="4B85F319" w:rsidR="29675210" w:rsidRDefault="29675210" w:rsidP="296752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b/>
        <w:bCs/>
        <w:color w:val="FF0000"/>
      </w:rPr>
      <w:id w:val="1713994202"/>
      <w:docPartObj>
        <w:docPartGallery w:val="Page Numbers (Bottom of Page)"/>
        <w:docPartUnique/>
      </w:docPartObj>
    </w:sdtPr>
    <w:sdtEndPr>
      <w:rPr>
        <w:noProof/>
      </w:rPr>
    </w:sdtEndPr>
    <w:sdtContent>
      <w:p w14:paraId="48DBFBB2" w14:textId="77777777" w:rsidR="00B52542" w:rsidRPr="00C9730F" w:rsidRDefault="006D7A9D">
        <w:pPr>
          <w:pStyle w:val="Footer"/>
          <w:jc w:val="right"/>
          <w:rPr>
            <w:rFonts w:ascii="Arial" w:hAnsi="Arial" w:cs="Arial"/>
            <w:b/>
            <w:color w:val="FF0000"/>
          </w:rPr>
        </w:pPr>
        <w:r w:rsidRPr="00C9730F">
          <w:rPr>
            <w:rFonts w:ascii="Arial" w:hAnsi="Arial" w:cs="Arial"/>
            <w:b/>
            <w:color w:val="FF0000"/>
          </w:rPr>
          <w:t xml:space="preserve">PAGE </w:t>
        </w:r>
        <w:r w:rsidRPr="00C9730F">
          <w:rPr>
            <w:rFonts w:ascii="Arial" w:hAnsi="Arial" w:cs="Arial"/>
            <w:b/>
            <w:color w:val="FF0000"/>
          </w:rPr>
          <w:fldChar w:fldCharType="begin"/>
        </w:r>
        <w:r w:rsidRPr="00C9730F">
          <w:rPr>
            <w:rFonts w:ascii="Arial" w:hAnsi="Arial" w:cs="Arial"/>
            <w:b/>
            <w:color w:val="FF0000"/>
          </w:rPr>
          <w:instrText xml:space="preserve"> PAGE   \* MERGEFORMAT </w:instrText>
        </w:r>
        <w:r w:rsidRPr="00C9730F">
          <w:rPr>
            <w:rFonts w:ascii="Arial" w:hAnsi="Arial" w:cs="Arial"/>
            <w:b/>
            <w:color w:val="FF0000"/>
          </w:rPr>
          <w:fldChar w:fldCharType="separate"/>
        </w:r>
        <w:r w:rsidR="00C27951">
          <w:rPr>
            <w:rFonts w:ascii="Arial" w:hAnsi="Arial" w:cs="Arial"/>
            <w:b/>
            <w:noProof/>
            <w:color w:val="FF0000"/>
          </w:rPr>
          <w:t>13</w:t>
        </w:r>
        <w:r w:rsidRPr="00C9730F">
          <w:rPr>
            <w:rFonts w:ascii="Arial" w:hAnsi="Arial" w:cs="Arial"/>
            <w:b/>
            <w:noProof/>
            <w:color w:val="FF0000"/>
          </w:rPr>
          <w:fldChar w:fldCharType="end"/>
        </w:r>
      </w:p>
    </w:sdtContent>
  </w:sdt>
  <w:p w14:paraId="3A53C696" w14:textId="77777777" w:rsidR="00B52542" w:rsidRDefault="00B5254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9675210" w14:paraId="2A36E997" w14:textId="77777777" w:rsidTr="29675210">
      <w:trPr>
        <w:trHeight w:val="300"/>
      </w:trPr>
      <w:tc>
        <w:tcPr>
          <w:tcW w:w="3005" w:type="dxa"/>
        </w:tcPr>
        <w:p w14:paraId="7AB8F46B" w14:textId="42782426" w:rsidR="29675210" w:rsidRDefault="29675210" w:rsidP="29675210">
          <w:pPr>
            <w:pStyle w:val="Header"/>
            <w:ind w:left="-115"/>
          </w:pPr>
        </w:p>
      </w:tc>
      <w:tc>
        <w:tcPr>
          <w:tcW w:w="3005" w:type="dxa"/>
        </w:tcPr>
        <w:p w14:paraId="25E7D131" w14:textId="2205B7F2" w:rsidR="29675210" w:rsidRDefault="29675210" w:rsidP="29675210">
          <w:pPr>
            <w:pStyle w:val="Header"/>
            <w:jc w:val="center"/>
          </w:pPr>
        </w:p>
      </w:tc>
      <w:tc>
        <w:tcPr>
          <w:tcW w:w="3005" w:type="dxa"/>
        </w:tcPr>
        <w:p w14:paraId="1EBC35EF" w14:textId="7A03425E" w:rsidR="29675210" w:rsidRDefault="29675210" w:rsidP="29675210">
          <w:pPr>
            <w:pStyle w:val="Header"/>
            <w:ind w:right="-115"/>
            <w:jc w:val="right"/>
          </w:pPr>
        </w:p>
      </w:tc>
    </w:tr>
  </w:tbl>
  <w:p w14:paraId="1FE89D16" w14:textId="2EA08BBC" w:rsidR="29675210" w:rsidRDefault="29675210" w:rsidP="296752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54913F" w14:textId="77777777" w:rsidR="00A161D8" w:rsidRDefault="00A161D8" w:rsidP="00F37852">
      <w:r>
        <w:separator/>
      </w:r>
    </w:p>
  </w:footnote>
  <w:footnote w:type="continuationSeparator" w:id="0">
    <w:p w14:paraId="070D41A8" w14:textId="77777777" w:rsidR="00A161D8" w:rsidRDefault="00A161D8" w:rsidP="00F378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0EC6C" w14:textId="77777777" w:rsidR="00FA6526" w:rsidRPr="00C9730F" w:rsidRDefault="00FA6526" w:rsidP="00F8678B">
    <w:pPr>
      <w:pStyle w:val="Header"/>
      <w:jc w:val="center"/>
      <w:rPr>
        <w:rFonts w:ascii="Arial" w:hAnsi="Arial" w:cs="Arial"/>
        <w:color w:val="FF0000"/>
        <w:sz w:val="20"/>
      </w:rPr>
    </w:pPr>
    <w:r w:rsidRPr="00C9730F">
      <w:rPr>
        <w:rFonts w:ascii="Arial" w:hAnsi="Arial" w:cs="Arial"/>
        <w:color w:val="FF0000"/>
        <w:sz w:val="20"/>
      </w:rPr>
      <w:t>SHOBNALL PRIMARY</w:t>
    </w:r>
    <w:r>
      <w:rPr>
        <w:rFonts w:ascii="Arial" w:hAnsi="Arial" w:cs="Arial"/>
        <w:color w:val="FF0000"/>
        <w:sz w:val="20"/>
      </w:rPr>
      <w:t xml:space="preserve"> &amp; NURSERY</w:t>
    </w:r>
    <w:r w:rsidRPr="00C9730F">
      <w:rPr>
        <w:rFonts w:ascii="Arial" w:hAnsi="Arial" w:cs="Arial"/>
        <w:color w:val="FF0000"/>
        <w:sz w:val="20"/>
      </w:rPr>
      <w:t xml:space="preserve"> SCHOOL</w:t>
    </w:r>
  </w:p>
  <w:p w14:paraId="054AC5E7" w14:textId="77777777" w:rsidR="00FA6526" w:rsidRDefault="00FA6526" w:rsidP="00F8678B">
    <w:pPr>
      <w:pStyle w:val="Header"/>
      <w:jc w:val="center"/>
      <w:rPr>
        <w:rFonts w:ascii="Arial" w:hAnsi="Arial" w:cs="Arial"/>
        <w:color w:val="FF0000"/>
        <w:sz w:val="20"/>
      </w:rPr>
    </w:pPr>
    <w:r>
      <w:rPr>
        <w:rFonts w:ascii="Arial" w:hAnsi="Arial" w:cs="Arial"/>
        <w:color w:val="FF0000"/>
        <w:sz w:val="20"/>
      </w:rPr>
      <w:t>ACCESSIBILITY STATEMENT</w:t>
    </w:r>
  </w:p>
  <w:p w14:paraId="2096DA27" w14:textId="77777777" w:rsidR="00FA6526" w:rsidRPr="00C9730F" w:rsidRDefault="00FA6526" w:rsidP="00F8678B">
    <w:pPr>
      <w:pStyle w:val="Header"/>
      <w:jc w:val="center"/>
      <w:rPr>
        <w:rFonts w:ascii="Arial" w:hAnsi="Arial" w:cs="Arial"/>
        <w:color w:val="FF0000"/>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2880"/>
      <w:gridCol w:w="2880"/>
      <w:gridCol w:w="2880"/>
    </w:tblGrid>
    <w:tr w:rsidR="29675210" w14:paraId="741D2B49" w14:textId="77777777" w:rsidTr="29675210">
      <w:trPr>
        <w:trHeight w:val="300"/>
      </w:trPr>
      <w:tc>
        <w:tcPr>
          <w:tcW w:w="2880" w:type="dxa"/>
        </w:tcPr>
        <w:p w14:paraId="1F34A094" w14:textId="47164D58" w:rsidR="29675210" w:rsidRDefault="29675210" w:rsidP="29675210">
          <w:pPr>
            <w:pStyle w:val="Header"/>
            <w:ind w:left="-115"/>
          </w:pPr>
        </w:p>
      </w:tc>
      <w:tc>
        <w:tcPr>
          <w:tcW w:w="2880" w:type="dxa"/>
        </w:tcPr>
        <w:p w14:paraId="136E7053" w14:textId="72033438" w:rsidR="29675210" w:rsidRDefault="29675210" w:rsidP="29675210">
          <w:pPr>
            <w:pStyle w:val="Header"/>
            <w:jc w:val="center"/>
          </w:pPr>
        </w:p>
      </w:tc>
      <w:tc>
        <w:tcPr>
          <w:tcW w:w="2880" w:type="dxa"/>
        </w:tcPr>
        <w:p w14:paraId="2E19307E" w14:textId="3AD3C4F0" w:rsidR="29675210" w:rsidRDefault="29675210" w:rsidP="29675210">
          <w:pPr>
            <w:pStyle w:val="Header"/>
            <w:ind w:right="-115"/>
            <w:jc w:val="right"/>
          </w:pPr>
        </w:p>
      </w:tc>
    </w:tr>
  </w:tbl>
  <w:p w14:paraId="33AC8C10" w14:textId="564786D7" w:rsidR="29675210" w:rsidRDefault="29675210" w:rsidP="296752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02F8CD" w14:textId="77777777" w:rsidR="00B52542" w:rsidRPr="00C9730F" w:rsidRDefault="006D3FD2" w:rsidP="002A082D">
    <w:pPr>
      <w:pStyle w:val="Header"/>
      <w:jc w:val="center"/>
      <w:rPr>
        <w:rFonts w:ascii="Arial" w:hAnsi="Arial" w:cs="Arial"/>
        <w:color w:val="FF0000"/>
        <w:sz w:val="20"/>
      </w:rPr>
    </w:pPr>
    <w:r>
      <w:rPr>
        <w:rFonts w:ascii="Arial" w:hAnsi="Arial" w:cs="Arial"/>
        <w:color w:val="FF0000"/>
        <w:sz w:val="20"/>
      </w:rPr>
      <w:t>THE MOSLEY ACADEMY</w:t>
    </w:r>
    <w:r w:rsidR="006D7A9D" w:rsidRPr="00C9730F">
      <w:rPr>
        <w:rFonts w:ascii="Arial" w:hAnsi="Arial" w:cs="Arial"/>
        <w:color w:val="FF0000"/>
        <w:sz w:val="20"/>
      </w:rPr>
      <w:t xml:space="preserve"> PRIMARY SCHOOL</w:t>
    </w:r>
  </w:p>
  <w:p w14:paraId="2A0FA31F" w14:textId="77777777" w:rsidR="00B52542" w:rsidRDefault="00FA6526" w:rsidP="002A082D">
    <w:pPr>
      <w:pStyle w:val="Header"/>
      <w:jc w:val="center"/>
      <w:rPr>
        <w:rFonts w:ascii="Arial" w:hAnsi="Arial" w:cs="Arial"/>
        <w:color w:val="FF0000"/>
        <w:sz w:val="20"/>
      </w:rPr>
    </w:pPr>
    <w:r>
      <w:rPr>
        <w:rFonts w:ascii="Arial" w:hAnsi="Arial" w:cs="Arial"/>
        <w:color w:val="FF0000"/>
        <w:sz w:val="20"/>
      </w:rPr>
      <w:t>APPROACH</w:t>
    </w:r>
    <w:r w:rsidR="006D7A9D" w:rsidRPr="00C9730F">
      <w:rPr>
        <w:rFonts w:ascii="Arial" w:hAnsi="Arial" w:cs="Arial"/>
        <w:color w:val="FF0000"/>
        <w:sz w:val="20"/>
      </w:rPr>
      <w:t xml:space="preserve"> FOR </w:t>
    </w:r>
    <w:r w:rsidR="00F37852">
      <w:rPr>
        <w:rFonts w:ascii="Arial" w:hAnsi="Arial" w:cs="Arial"/>
        <w:color w:val="FF0000"/>
        <w:sz w:val="20"/>
      </w:rPr>
      <w:t>LOOKED AFTER CHILDREN</w:t>
    </w:r>
    <w:r w:rsidR="006D7A9D">
      <w:rPr>
        <w:rFonts w:ascii="Arial" w:hAnsi="Arial" w:cs="Arial"/>
        <w:color w:val="FF0000"/>
        <w:sz w:val="20"/>
      </w:rPr>
      <w:t xml:space="preserve"> (LAC)</w:t>
    </w:r>
  </w:p>
  <w:p w14:paraId="34F19D27" w14:textId="77777777" w:rsidR="00B52542" w:rsidRPr="00C9730F" w:rsidRDefault="00B52542" w:rsidP="002A082D">
    <w:pPr>
      <w:pStyle w:val="Header"/>
      <w:jc w:val="center"/>
      <w:rPr>
        <w:rFonts w:ascii="Arial" w:hAnsi="Arial" w:cs="Arial"/>
        <w:color w:val="FF0000"/>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29675210" w14:paraId="7DF6A529" w14:textId="77777777" w:rsidTr="29675210">
      <w:trPr>
        <w:trHeight w:val="300"/>
      </w:trPr>
      <w:tc>
        <w:tcPr>
          <w:tcW w:w="3005" w:type="dxa"/>
        </w:tcPr>
        <w:p w14:paraId="0594DDB6" w14:textId="68C7112A" w:rsidR="29675210" w:rsidRDefault="29675210" w:rsidP="29675210">
          <w:pPr>
            <w:pStyle w:val="Header"/>
            <w:ind w:left="-115"/>
          </w:pPr>
        </w:p>
      </w:tc>
      <w:tc>
        <w:tcPr>
          <w:tcW w:w="3005" w:type="dxa"/>
        </w:tcPr>
        <w:p w14:paraId="11CA2D6E" w14:textId="259FF2F8" w:rsidR="29675210" w:rsidRDefault="29675210" w:rsidP="29675210">
          <w:pPr>
            <w:pStyle w:val="Header"/>
            <w:jc w:val="center"/>
          </w:pPr>
        </w:p>
      </w:tc>
      <w:tc>
        <w:tcPr>
          <w:tcW w:w="3005" w:type="dxa"/>
        </w:tcPr>
        <w:p w14:paraId="4D41F160" w14:textId="4E59D488" w:rsidR="29675210" w:rsidRDefault="29675210" w:rsidP="29675210">
          <w:pPr>
            <w:pStyle w:val="Header"/>
            <w:ind w:right="-115"/>
            <w:jc w:val="right"/>
          </w:pPr>
        </w:p>
      </w:tc>
    </w:tr>
  </w:tbl>
  <w:p w14:paraId="4CC302CA" w14:textId="048CA560" w:rsidR="29675210" w:rsidRDefault="29675210" w:rsidP="296752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F6B72"/>
    <w:multiLevelType w:val="hybridMultilevel"/>
    <w:tmpl w:val="6B8666A2"/>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0D216D81"/>
    <w:multiLevelType w:val="hybridMultilevel"/>
    <w:tmpl w:val="65F4B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62B79"/>
    <w:multiLevelType w:val="hybridMultilevel"/>
    <w:tmpl w:val="A0A6A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56DBF"/>
    <w:multiLevelType w:val="hybridMultilevel"/>
    <w:tmpl w:val="2A1A7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071967"/>
    <w:multiLevelType w:val="hybridMultilevel"/>
    <w:tmpl w:val="89E2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6481B"/>
    <w:multiLevelType w:val="hybridMultilevel"/>
    <w:tmpl w:val="D7965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1948F9"/>
    <w:multiLevelType w:val="hybridMultilevel"/>
    <w:tmpl w:val="5650C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C9741B"/>
    <w:multiLevelType w:val="hybridMultilevel"/>
    <w:tmpl w:val="10D29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09753F"/>
    <w:multiLevelType w:val="hybridMultilevel"/>
    <w:tmpl w:val="8D1E5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10089B"/>
    <w:multiLevelType w:val="hybridMultilevel"/>
    <w:tmpl w:val="0A3031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6374AD"/>
    <w:multiLevelType w:val="multilevel"/>
    <w:tmpl w:val="B3C2AF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1CA1C4A"/>
    <w:multiLevelType w:val="hybridMultilevel"/>
    <w:tmpl w:val="C8727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C22A1"/>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6DF2F9E"/>
    <w:multiLevelType w:val="hybridMultilevel"/>
    <w:tmpl w:val="EAA66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0AD36D9"/>
    <w:multiLevelType w:val="hybridMultilevel"/>
    <w:tmpl w:val="4AAAEE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751E0E"/>
    <w:multiLevelType w:val="hybridMultilevel"/>
    <w:tmpl w:val="86FC0E22"/>
    <w:lvl w:ilvl="0" w:tplc="8856E6EA">
      <w:start w:val="1"/>
      <w:numFmt w:val="bullet"/>
      <w:pStyle w:val="TSB-Level2Numbers"/>
      <w:lvlText w:val=""/>
      <w:lvlJc w:val="left"/>
      <w:pPr>
        <w:ind w:left="1945" w:hanging="360"/>
      </w:pPr>
      <w:rPr>
        <w:rFonts w:ascii="Symbol" w:hAnsi="Symbol" w:hint="default"/>
      </w:rPr>
    </w:lvl>
    <w:lvl w:ilvl="1" w:tplc="08090003" w:tentative="1">
      <w:start w:val="1"/>
      <w:numFmt w:val="bullet"/>
      <w:lvlText w:val="o"/>
      <w:lvlJc w:val="left"/>
      <w:pPr>
        <w:ind w:left="2665" w:hanging="360"/>
      </w:pPr>
      <w:rPr>
        <w:rFonts w:ascii="Courier New" w:hAnsi="Courier New" w:cs="Courier New" w:hint="default"/>
      </w:rPr>
    </w:lvl>
    <w:lvl w:ilvl="2" w:tplc="08090005" w:tentative="1">
      <w:start w:val="1"/>
      <w:numFmt w:val="bullet"/>
      <w:lvlText w:val=""/>
      <w:lvlJc w:val="left"/>
      <w:pPr>
        <w:ind w:left="3385" w:hanging="360"/>
      </w:pPr>
      <w:rPr>
        <w:rFonts w:ascii="Wingdings" w:hAnsi="Wingdings" w:hint="default"/>
      </w:rPr>
    </w:lvl>
    <w:lvl w:ilvl="3" w:tplc="08090001" w:tentative="1">
      <w:start w:val="1"/>
      <w:numFmt w:val="bullet"/>
      <w:lvlText w:val=""/>
      <w:lvlJc w:val="left"/>
      <w:pPr>
        <w:ind w:left="4105" w:hanging="360"/>
      </w:pPr>
      <w:rPr>
        <w:rFonts w:ascii="Symbol" w:hAnsi="Symbol" w:hint="default"/>
      </w:rPr>
    </w:lvl>
    <w:lvl w:ilvl="4" w:tplc="08090003" w:tentative="1">
      <w:start w:val="1"/>
      <w:numFmt w:val="bullet"/>
      <w:lvlText w:val="o"/>
      <w:lvlJc w:val="left"/>
      <w:pPr>
        <w:ind w:left="4825" w:hanging="360"/>
      </w:pPr>
      <w:rPr>
        <w:rFonts w:ascii="Courier New" w:hAnsi="Courier New" w:cs="Courier New" w:hint="default"/>
      </w:rPr>
    </w:lvl>
    <w:lvl w:ilvl="5" w:tplc="08090005" w:tentative="1">
      <w:start w:val="1"/>
      <w:numFmt w:val="bullet"/>
      <w:lvlText w:val=""/>
      <w:lvlJc w:val="left"/>
      <w:pPr>
        <w:ind w:left="5545" w:hanging="360"/>
      </w:pPr>
      <w:rPr>
        <w:rFonts w:ascii="Wingdings" w:hAnsi="Wingdings" w:hint="default"/>
      </w:rPr>
    </w:lvl>
    <w:lvl w:ilvl="6" w:tplc="08090001" w:tentative="1">
      <w:start w:val="1"/>
      <w:numFmt w:val="bullet"/>
      <w:lvlText w:val=""/>
      <w:lvlJc w:val="left"/>
      <w:pPr>
        <w:ind w:left="6265" w:hanging="360"/>
      </w:pPr>
      <w:rPr>
        <w:rFonts w:ascii="Symbol" w:hAnsi="Symbol" w:hint="default"/>
      </w:rPr>
    </w:lvl>
    <w:lvl w:ilvl="7" w:tplc="08090003" w:tentative="1">
      <w:start w:val="1"/>
      <w:numFmt w:val="bullet"/>
      <w:lvlText w:val="o"/>
      <w:lvlJc w:val="left"/>
      <w:pPr>
        <w:ind w:left="6985" w:hanging="360"/>
      </w:pPr>
      <w:rPr>
        <w:rFonts w:ascii="Courier New" w:hAnsi="Courier New" w:cs="Courier New" w:hint="default"/>
      </w:rPr>
    </w:lvl>
    <w:lvl w:ilvl="8" w:tplc="08090005" w:tentative="1">
      <w:start w:val="1"/>
      <w:numFmt w:val="bullet"/>
      <w:lvlText w:val=""/>
      <w:lvlJc w:val="left"/>
      <w:pPr>
        <w:ind w:left="7705" w:hanging="360"/>
      </w:pPr>
      <w:rPr>
        <w:rFonts w:ascii="Wingdings" w:hAnsi="Wingdings" w:hint="default"/>
      </w:rPr>
    </w:lvl>
  </w:abstractNum>
  <w:abstractNum w:abstractNumId="17" w15:restartNumberingAfterBreak="0">
    <w:nsid w:val="530700EE"/>
    <w:multiLevelType w:val="hybridMultilevel"/>
    <w:tmpl w:val="99829A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3">
      <w:start w:val="1"/>
      <w:numFmt w:val="bullet"/>
      <w:lvlText w:val="o"/>
      <w:lvlJc w:val="left"/>
      <w:pPr>
        <w:ind w:left="2880" w:hanging="360"/>
      </w:pPr>
      <w:rPr>
        <w:rFonts w:ascii="Courier New" w:hAnsi="Courier New" w:cs="Courier New" w:hint="default"/>
      </w:rPr>
    </w:lvl>
    <w:lvl w:ilvl="4" w:tplc="08090003">
      <w:start w:val="1"/>
      <w:numFmt w:val="bullet"/>
      <w:lvlText w:val="o"/>
      <w:lvlJc w:val="left"/>
      <w:pPr>
        <w:ind w:left="3600" w:hanging="360"/>
      </w:pPr>
      <w:rPr>
        <w:rFonts w:ascii="Courier New" w:hAnsi="Courier New" w:cs="Courier New" w:hint="default"/>
      </w:rPr>
    </w:lvl>
    <w:lvl w:ilvl="5" w:tplc="08090003">
      <w:start w:val="1"/>
      <w:numFmt w:val="bullet"/>
      <w:lvlText w:val="o"/>
      <w:lvlJc w:val="left"/>
      <w:pPr>
        <w:ind w:left="4320" w:hanging="360"/>
      </w:pPr>
      <w:rPr>
        <w:rFonts w:ascii="Courier New" w:hAnsi="Courier New" w:cs="Courier New" w:hint="default"/>
      </w:rPr>
    </w:lvl>
    <w:lvl w:ilvl="6" w:tplc="08090003">
      <w:start w:val="1"/>
      <w:numFmt w:val="bullet"/>
      <w:lvlText w:val="o"/>
      <w:lvlJc w:val="left"/>
      <w:pPr>
        <w:ind w:left="5040" w:hanging="360"/>
      </w:pPr>
      <w:rPr>
        <w:rFonts w:ascii="Courier New" w:hAnsi="Courier New" w:cs="Courier New"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1B15AD"/>
    <w:multiLevelType w:val="hybridMultilevel"/>
    <w:tmpl w:val="8960C514"/>
    <w:lvl w:ilvl="0" w:tplc="08BEC9B6">
      <w:start w:val="1"/>
      <w:numFmt w:val="bullet"/>
      <w:pStyle w:val="TSB-PolicyBullets"/>
      <w:lvlText w:val=""/>
      <w:lvlJc w:val="left"/>
      <w:pPr>
        <w:ind w:left="2143" w:hanging="360"/>
      </w:pPr>
      <w:rPr>
        <w:rFonts w:ascii="Symbol" w:hAnsi="Symbol" w:hint="default"/>
        <w:color w:val="44546A" w:themeColor="text2"/>
      </w:rPr>
    </w:lvl>
    <w:lvl w:ilvl="1" w:tplc="76484236">
      <w:start w:val="1"/>
      <w:numFmt w:val="bullet"/>
      <w:lvlText w:val="-"/>
      <w:lvlJc w:val="left"/>
      <w:pPr>
        <w:ind w:left="2863" w:hanging="360"/>
      </w:pPr>
      <w:rPr>
        <w:rFonts w:ascii="Courier New" w:hAnsi="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ECE02AE"/>
    <w:multiLevelType w:val="hybridMultilevel"/>
    <w:tmpl w:val="1988F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14"/>
  </w:num>
  <w:num w:numId="4">
    <w:abstractNumId w:val="12"/>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2"/>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abstractNumId w:val="18"/>
  </w:num>
  <w:num w:numId="7">
    <w:abstractNumId w:val="12"/>
    <w:lvlOverride w:ilvl="0">
      <w:lvl w:ilvl="0">
        <w:start w:val="1"/>
        <w:numFmt w:val="decimal"/>
        <w:lvlText w:val="%1."/>
        <w:lvlJc w:val="left"/>
        <w:pPr>
          <w:ind w:left="360" w:hanging="360"/>
        </w:pPr>
        <w:rPr>
          <w:rFonts w:hint="default"/>
          <w:b/>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6"/>
  </w:num>
  <w:num w:numId="9">
    <w:abstractNumId w:val="0"/>
  </w:num>
  <w:num w:numId="10">
    <w:abstractNumId w:val="2"/>
  </w:num>
  <w:num w:numId="11">
    <w:abstractNumId w:val="11"/>
  </w:num>
  <w:num w:numId="12">
    <w:abstractNumId w:val="17"/>
  </w:num>
  <w:num w:numId="13">
    <w:abstractNumId w:val="15"/>
  </w:num>
  <w:num w:numId="14">
    <w:abstractNumId w:val="1"/>
  </w:num>
  <w:num w:numId="15">
    <w:abstractNumId w:val="6"/>
  </w:num>
  <w:num w:numId="16">
    <w:abstractNumId w:val="9"/>
  </w:num>
  <w:num w:numId="17">
    <w:abstractNumId w:val="13"/>
  </w:num>
  <w:num w:numId="18">
    <w:abstractNumId w:val="3"/>
  </w:num>
  <w:num w:numId="19">
    <w:abstractNumId w:val="5"/>
  </w:num>
  <w:num w:numId="20">
    <w:abstractNumId w:val="20"/>
  </w:num>
  <w:num w:numId="21">
    <w:abstractNumId w:val="8"/>
  </w:num>
  <w:num w:numId="22">
    <w:abstractNumId w:val="7"/>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852"/>
    <w:rsid w:val="000F126B"/>
    <w:rsid w:val="002C008B"/>
    <w:rsid w:val="003273AA"/>
    <w:rsid w:val="00490A96"/>
    <w:rsid w:val="004B5335"/>
    <w:rsid w:val="005A478C"/>
    <w:rsid w:val="006008DE"/>
    <w:rsid w:val="006806C5"/>
    <w:rsid w:val="006D3FD2"/>
    <w:rsid w:val="006D7A9D"/>
    <w:rsid w:val="006F1CD3"/>
    <w:rsid w:val="007A21CB"/>
    <w:rsid w:val="007D37EB"/>
    <w:rsid w:val="00A161D8"/>
    <w:rsid w:val="00B52542"/>
    <w:rsid w:val="00B6506E"/>
    <w:rsid w:val="00C27951"/>
    <w:rsid w:val="00C5496A"/>
    <w:rsid w:val="00E4440A"/>
    <w:rsid w:val="00EB12C4"/>
    <w:rsid w:val="00F151B1"/>
    <w:rsid w:val="00F37852"/>
    <w:rsid w:val="00FA6526"/>
    <w:rsid w:val="29675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F0322"/>
  <w15:chartTrackingRefBased/>
  <w15:docId w15:val="{0943DB3C-E62A-479A-9794-EE723C615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852"/>
    <w:pPr>
      <w:spacing w:after="0" w:line="240" w:lineRule="auto"/>
    </w:pPr>
    <w:rPr>
      <w:rFonts w:ascii="Times New Roman" w:eastAsia="Times New Roman" w:hAnsi="Times New Roman" w:cs="Times New Roman"/>
      <w:sz w:val="24"/>
      <w:szCs w:val="20"/>
    </w:rPr>
  </w:style>
  <w:style w:type="paragraph" w:styleId="Heading1">
    <w:name w:val="heading 1"/>
    <w:aliases w:val="TSB Headings"/>
    <w:basedOn w:val="Normal"/>
    <w:next w:val="Normal"/>
    <w:link w:val="Heading1Char"/>
    <w:uiPriority w:val="9"/>
    <w:qFormat/>
    <w:rsid w:val="00F3785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37852"/>
    <w:pPr>
      <w:numPr>
        <w:ilvl w:val="1"/>
        <w:numId w:val="1"/>
      </w:numPr>
      <w:spacing w:after="120" w:line="276" w:lineRule="auto"/>
      <w:outlineLvl w:val="1"/>
    </w:pPr>
    <w:rPr>
      <w:rFonts w:asciiTheme="majorHAnsi" w:eastAsiaTheme="minorHAnsi" w:hAnsiTheme="majorHAnsi" w:cs="Arial"/>
      <w:sz w:val="32"/>
      <w:szCs w:val="32"/>
    </w:rPr>
  </w:style>
  <w:style w:type="paragraph" w:styleId="Heading3">
    <w:name w:val="heading 3"/>
    <w:basedOn w:val="Normal"/>
    <w:next w:val="Normal"/>
    <w:link w:val="Heading3Char"/>
    <w:uiPriority w:val="9"/>
    <w:semiHidden/>
    <w:unhideWhenUsed/>
    <w:qFormat/>
    <w:rsid w:val="00F37852"/>
    <w:pPr>
      <w:keepNext/>
      <w:keepLines/>
      <w:numPr>
        <w:ilvl w:val="2"/>
        <w:numId w:val="1"/>
      </w:numPr>
      <w:spacing w:before="200" w:after="200" w:line="276" w:lineRule="auto"/>
      <w:outlineLvl w:val="2"/>
    </w:pPr>
    <w:rPr>
      <w:rFonts w:asciiTheme="majorHAnsi" w:eastAsiaTheme="majorEastAsia" w:hAnsiTheme="majorHAnsi" w:cstheme="majorBidi"/>
      <w:b/>
      <w:bCs/>
      <w:color w:val="5B9BD5" w:themeColor="accent1"/>
      <w:sz w:val="22"/>
      <w:szCs w:val="22"/>
    </w:rPr>
  </w:style>
  <w:style w:type="paragraph" w:styleId="Heading4">
    <w:name w:val="heading 4"/>
    <w:basedOn w:val="Normal"/>
    <w:next w:val="Normal"/>
    <w:link w:val="Heading4Char"/>
    <w:uiPriority w:val="9"/>
    <w:semiHidden/>
    <w:unhideWhenUsed/>
    <w:qFormat/>
    <w:rsid w:val="00F37852"/>
    <w:pPr>
      <w:keepNext/>
      <w:keepLines/>
      <w:numPr>
        <w:ilvl w:val="3"/>
        <w:numId w:val="1"/>
      </w:numPr>
      <w:spacing w:before="200" w:after="200" w:line="276" w:lineRule="auto"/>
      <w:outlineLvl w:val="3"/>
    </w:pPr>
    <w:rPr>
      <w:rFonts w:asciiTheme="majorHAnsi" w:eastAsiaTheme="majorEastAsia" w:hAnsiTheme="majorHAnsi" w:cstheme="majorBidi"/>
      <w:b/>
      <w:bCs/>
      <w:i/>
      <w:iCs/>
      <w:color w:val="5B9BD5" w:themeColor="accent1"/>
      <w:sz w:val="22"/>
      <w:szCs w:val="22"/>
    </w:rPr>
  </w:style>
  <w:style w:type="paragraph" w:styleId="Heading5">
    <w:name w:val="heading 5"/>
    <w:basedOn w:val="Normal"/>
    <w:next w:val="Normal"/>
    <w:link w:val="Heading5Char"/>
    <w:uiPriority w:val="9"/>
    <w:semiHidden/>
    <w:unhideWhenUsed/>
    <w:qFormat/>
    <w:rsid w:val="00F37852"/>
    <w:pPr>
      <w:keepNext/>
      <w:keepLines/>
      <w:numPr>
        <w:ilvl w:val="4"/>
        <w:numId w:val="1"/>
      </w:numPr>
      <w:spacing w:before="200" w:after="200" w:line="276" w:lineRule="auto"/>
      <w:outlineLvl w:val="4"/>
    </w:pPr>
    <w:rPr>
      <w:rFonts w:asciiTheme="majorHAnsi" w:eastAsiaTheme="majorEastAsia" w:hAnsiTheme="majorHAnsi" w:cstheme="majorBidi"/>
      <w:color w:val="1F4D78" w:themeColor="accent1" w:themeShade="7F"/>
      <w:sz w:val="22"/>
      <w:szCs w:val="22"/>
    </w:rPr>
  </w:style>
  <w:style w:type="paragraph" w:styleId="Heading6">
    <w:name w:val="heading 6"/>
    <w:basedOn w:val="Normal"/>
    <w:next w:val="Normal"/>
    <w:link w:val="Heading6Char"/>
    <w:uiPriority w:val="9"/>
    <w:semiHidden/>
    <w:unhideWhenUsed/>
    <w:qFormat/>
    <w:rsid w:val="00F37852"/>
    <w:pPr>
      <w:keepNext/>
      <w:keepLines/>
      <w:numPr>
        <w:ilvl w:val="5"/>
        <w:numId w:val="1"/>
      </w:numPr>
      <w:spacing w:before="200" w:after="200" w:line="276" w:lineRule="auto"/>
      <w:outlineLvl w:val="5"/>
    </w:pPr>
    <w:rPr>
      <w:rFonts w:asciiTheme="majorHAnsi" w:eastAsiaTheme="majorEastAsia" w:hAnsiTheme="majorHAnsi" w:cstheme="majorBidi"/>
      <w:i/>
      <w:iCs/>
      <w:color w:val="1F4D78" w:themeColor="accent1" w:themeShade="7F"/>
      <w:sz w:val="22"/>
      <w:szCs w:val="22"/>
    </w:rPr>
  </w:style>
  <w:style w:type="paragraph" w:styleId="Heading7">
    <w:name w:val="heading 7"/>
    <w:basedOn w:val="Normal"/>
    <w:next w:val="Normal"/>
    <w:link w:val="Heading7Char"/>
    <w:uiPriority w:val="9"/>
    <w:semiHidden/>
    <w:unhideWhenUsed/>
    <w:qFormat/>
    <w:rsid w:val="00F37852"/>
    <w:pPr>
      <w:keepNext/>
      <w:keepLines/>
      <w:numPr>
        <w:ilvl w:val="6"/>
        <w:numId w:val="1"/>
      </w:numPr>
      <w:spacing w:before="200" w:after="200" w:line="276" w:lineRule="auto"/>
      <w:outlineLvl w:val="6"/>
    </w:pPr>
    <w:rPr>
      <w:rFonts w:asciiTheme="majorHAnsi" w:eastAsiaTheme="majorEastAsia" w:hAnsiTheme="majorHAnsi" w:cstheme="majorBidi"/>
      <w:i/>
      <w:iCs/>
      <w:color w:val="404040" w:themeColor="text1" w:themeTint="BF"/>
      <w:sz w:val="22"/>
      <w:szCs w:val="22"/>
    </w:rPr>
  </w:style>
  <w:style w:type="paragraph" w:styleId="Heading8">
    <w:name w:val="heading 8"/>
    <w:basedOn w:val="Normal"/>
    <w:next w:val="Normal"/>
    <w:link w:val="Heading8Char"/>
    <w:uiPriority w:val="9"/>
    <w:semiHidden/>
    <w:unhideWhenUsed/>
    <w:qFormat/>
    <w:rsid w:val="00F37852"/>
    <w:pPr>
      <w:keepNext/>
      <w:keepLines/>
      <w:numPr>
        <w:ilvl w:val="7"/>
        <w:numId w:val="1"/>
      </w:numPr>
      <w:spacing w:before="200" w:after="200" w:line="276" w:lineRule="auto"/>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F37852"/>
    <w:pPr>
      <w:keepNext/>
      <w:keepLines/>
      <w:numPr>
        <w:ilvl w:val="8"/>
        <w:numId w:val="1"/>
      </w:numPr>
      <w:spacing w:before="200" w:after="200" w:line="276" w:lineRule="auto"/>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852"/>
    <w:pPr>
      <w:tabs>
        <w:tab w:val="center" w:pos="4513"/>
        <w:tab w:val="right" w:pos="9026"/>
      </w:tabs>
    </w:pPr>
  </w:style>
  <w:style w:type="character" w:customStyle="1" w:styleId="HeaderChar">
    <w:name w:val="Header Char"/>
    <w:basedOn w:val="DefaultParagraphFont"/>
    <w:link w:val="Header"/>
    <w:uiPriority w:val="99"/>
    <w:rsid w:val="00F37852"/>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F37852"/>
    <w:pPr>
      <w:tabs>
        <w:tab w:val="center" w:pos="4513"/>
        <w:tab w:val="right" w:pos="9026"/>
      </w:tabs>
    </w:pPr>
  </w:style>
  <w:style w:type="character" w:customStyle="1" w:styleId="FooterChar">
    <w:name w:val="Footer Char"/>
    <w:basedOn w:val="DefaultParagraphFont"/>
    <w:link w:val="Footer"/>
    <w:uiPriority w:val="99"/>
    <w:rsid w:val="00F37852"/>
    <w:rPr>
      <w:rFonts w:ascii="Times New Roman" w:eastAsia="Times New Roman" w:hAnsi="Times New Roman" w:cs="Times New Roman"/>
      <w:sz w:val="24"/>
      <w:szCs w:val="20"/>
    </w:rPr>
  </w:style>
  <w:style w:type="character" w:customStyle="1" w:styleId="Heading2Char">
    <w:name w:val="Heading 2 Char"/>
    <w:basedOn w:val="DefaultParagraphFont"/>
    <w:link w:val="Heading2"/>
    <w:uiPriority w:val="9"/>
    <w:rsid w:val="00F37852"/>
    <w:rPr>
      <w:rFonts w:asciiTheme="majorHAnsi" w:hAnsiTheme="majorHAnsi" w:cs="Arial"/>
      <w:sz w:val="32"/>
      <w:szCs w:val="32"/>
    </w:rPr>
  </w:style>
  <w:style w:type="character" w:customStyle="1" w:styleId="Heading3Char">
    <w:name w:val="Heading 3 Char"/>
    <w:basedOn w:val="DefaultParagraphFont"/>
    <w:link w:val="Heading3"/>
    <w:uiPriority w:val="9"/>
    <w:semiHidden/>
    <w:rsid w:val="00F37852"/>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F37852"/>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F37852"/>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F37852"/>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F3785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3785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37852"/>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F37852"/>
    <w:pPr>
      <w:spacing w:after="200" w:line="276"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F37852"/>
  </w:style>
  <w:style w:type="character" w:customStyle="1" w:styleId="Heading1Char">
    <w:name w:val="Heading 1 Char"/>
    <w:aliases w:val="TSB Headings Char"/>
    <w:basedOn w:val="DefaultParagraphFont"/>
    <w:link w:val="Heading1"/>
    <w:uiPriority w:val="9"/>
    <w:rsid w:val="00F37852"/>
    <w:rPr>
      <w:rFonts w:asciiTheme="majorHAnsi" w:eastAsiaTheme="majorEastAsia" w:hAnsiTheme="majorHAnsi" w:cstheme="majorBidi"/>
      <w:color w:val="2E74B5" w:themeColor="accent1" w:themeShade="BF"/>
      <w:sz w:val="32"/>
      <w:szCs w:val="32"/>
    </w:rPr>
  </w:style>
  <w:style w:type="numbering" w:customStyle="1" w:styleId="Style1">
    <w:name w:val="Style1"/>
    <w:basedOn w:val="NoList"/>
    <w:uiPriority w:val="99"/>
    <w:rsid w:val="00F37852"/>
    <w:pPr>
      <w:numPr>
        <w:numId w:val="3"/>
      </w:numPr>
    </w:pPr>
  </w:style>
  <w:style w:type="paragraph" w:customStyle="1" w:styleId="TSB-Level1Numbers">
    <w:name w:val="TSB - Level 1 Numbers"/>
    <w:basedOn w:val="Heading1"/>
    <w:link w:val="TSB-Level1NumbersChar"/>
    <w:qFormat/>
    <w:rsid w:val="00F37852"/>
    <w:pPr>
      <w:keepNext w:val="0"/>
      <w:keepLines w:val="0"/>
      <w:spacing w:before="0" w:after="200" w:line="276" w:lineRule="auto"/>
      <w:ind w:left="1480" w:hanging="482"/>
      <w:jc w:val="both"/>
    </w:pPr>
    <w:rPr>
      <w:rFonts w:eastAsiaTheme="minorHAnsi" w:cstheme="minorHAnsi"/>
      <w:color w:val="auto"/>
      <w:sz w:val="22"/>
    </w:rPr>
  </w:style>
  <w:style w:type="paragraph" w:customStyle="1" w:styleId="TSB-PolicyBullets">
    <w:name w:val="TSB - Policy Bullets"/>
    <w:basedOn w:val="ListParagraph"/>
    <w:link w:val="TSB-PolicyBulletsChar"/>
    <w:autoRedefine/>
    <w:qFormat/>
    <w:rsid w:val="00490A96"/>
    <w:pPr>
      <w:numPr>
        <w:numId w:val="6"/>
      </w:numPr>
      <w:tabs>
        <w:tab w:val="left" w:pos="3686"/>
      </w:tabs>
      <w:spacing w:after="0"/>
      <w:contextualSpacing w:val="0"/>
      <w:jc w:val="both"/>
    </w:pPr>
    <w:rPr>
      <w:rFonts w:ascii="Arial" w:hAnsi="Arial" w:cs="Arial"/>
    </w:rPr>
  </w:style>
  <w:style w:type="paragraph" w:customStyle="1" w:styleId="TSB-Level2Numbers">
    <w:name w:val="TSB - Level 2 Numbers"/>
    <w:basedOn w:val="TSB-Level1Numbers"/>
    <w:link w:val="TSB-Level2NumbersChar"/>
    <w:autoRedefine/>
    <w:qFormat/>
    <w:rsid w:val="00F37852"/>
    <w:pPr>
      <w:numPr>
        <w:numId w:val="8"/>
      </w:numPr>
      <w:spacing w:after="0"/>
      <w:ind w:left="709" w:hanging="283"/>
      <w:jc w:val="left"/>
    </w:pPr>
  </w:style>
  <w:style w:type="character" w:customStyle="1" w:styleId="TSB-PolicyBulletsChar">
    <w:name w:val="TSB - Policy Bullets Char"/>
    <w:basedOn w:val="ListParagraphChar"/>
    <w:link w:val="TSB-PolicyBullets"/>
    <w:rsid w:val="00490A96"/>
    <w:rPr>
      <w:rFonts w:ascii="Arial" w:hAnsi="Arial" w:cs="Arial"/>
    </w:rPr>
  </w:style>
  <w:style w:type="character" w:customStyle="1" w:styleId="TSB-Level1NumbersChar">
    <w:name w:val="TSB - Level 1 Numbers Char"/>
    <w:basedOn w:val="DefaultParagraphFont"/>
    <w:link w:val="TSB-Level1Numbers"/>
    <w:rsid w:val="00F37852"/>
    <w:rPr>
      <w:rFonts w:asciiTheme="majorHAnsi" w:hAnsiTheme="majorHAnsi" w:cstheme="minorHAnsi"/>
      <w:szCs w:val="32"/>
    </w:rPr>
  </w:style>
  <w:style w:type="character" w:customStyle="1" w:styleId="TSB-Level2NumbersChar">
    <w:name w:val="TSB - Level 2 Numbers Char"/>
    <w:basedOn w:val="TSB-Level1NumbersChar"/>
    <w:link w:val="TSB-Level2Numbers"/>
    <w:rsid w:val="00F37852"/>
    <w:rPr>
      <w:rFonts w:asciiTheme="majorHAnsi" w:hAnsiTheme="majorHAnsi" w:cstheme="minorHAnsi"/>
      <w:szCs w:val="32"/>
    </w:rPr>
  </w:style>
  <w:style w:type="character" w:styleId="Hyperlink">
    <w:name w:val="Hyperlink"/>
    <w:basedOn w:val="DefaultParagraphFont"/>
    <w:uiPriority w:val="99"/>
    <w:unhideWhenUsed/>
    <w:rsid w:val="00490A96"/>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gov.uk/government/publications/school-exclusion"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9EF50AA59D094D9A657D723B2359A0" ma:contentTypeVersion="13" ma:contentTypeDescription="Create a new document." ma:contentTypeScope="" ma:versionID="99d6b4d8c0902f8e6c162ef4389bc0db">
  <xsd:schema xmlns:xsd="http://www.w3.org/2001/XMLSchema" xmlns:xs="http://www.w3.org/2001/XMLSchema" xmlns:p="http://schemas.microsoft.com/office/2006/metadata/properties" xmlns:ns3="effbefe9-5e45-4ab2-83d9-49bd3ac986de" xmlns:ns4="4cb10179-28c7-42e5-8cca-5b6977e09274" targetNamespace="http://schemas.microsoft.com/office/2006/metadata/properties" ma:root="true" ma:fieldsID="52ee7f0586bd1eee7a9ad23a58121356" ns3:_="" ns4:_="">
    <xsd:import namespace="effbefe9-5e45-4ab2-83d9-49bd3ac986de"/>
    <xsd:import namespace="4cb10179-28c7-42e5-8cca-5b6977e0927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fbefe9-5e45-4ab2-83d9-49bd3ac986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b10179-28c7-42e5-8cca-5b6977e0927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ffbefe9-5e45-4ab2-83d9-49bd3ac986de" xsi:nil="true"/>
  </documentManagement>
</p:properties>
</file>

<file path=customXml/itemProps1.xml><?xml version="1.0" encoding="utf-8"?>
<ds:datastoreItem xmlns:ds="http://schemas.openxmlformats.org/officeDocument/2006/customXml" ds:itemID="{F1B8D327-F9B7-4FFE-94D8-FF91933BB7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fbefe9-5e45-4ab2-83d9-49bd3ac986de"/>
    <ds:schemaRef ds:uri="4cb10179-28c7-42e5-8cca-5b6977e092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DCA244-4958-4283-953A-B81DBB486A90}">
  <ds:schemaRefs>
    <ds:schemaRef ds:uri="http://schemas.microsoft.com/sharepoint/v3/contenttype/forms"/>
  </ds:schemaRefs>
</ds:datastoreItem>
</file>

<file path=customXml/itemProps3.xml><?xml version="1.0" encoding="utf-8"?>
<ds:datastoreItem xmlns:ds="http://schemas.openxmlformats.org/officeDocument/2006/customXml" ds:itemID="{3028B96E-9B9F-4DD3-B999-46CBC454B800}">
  <ds:schemaRefs>
    <ds:schemaRef ds:uri="http://schemas.microsoft.com/office/2006/metadata/properties"/>
    <ds:schemaRef ds:uri="http://schemas.microsoft.com/office/infopath/2007/PartnerControls"/>
    <ds:schemaRef ds:uri="effbefe9-5e45-4ab2-83d9-49bd3ac986d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3142</Words>
  <Characters>17916</Characters>
  <Application>Microsoft Office Word</Application>
  <DocSecurity>0</DocSecurity>
  <Lines>149</Lines>
  <Paragraphs>42</Paragraphs>
  <ScaleCrop>false</ScaleCrop>
  <Company>Shobnall Primary School</Company>
  <LinksUpToDate>false</LinksUpToDate>
  <CharactersWithSpaces>21016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Day, Mrs G (Mosley Primary School)</cp:lastModifiedBy>
  <cp:revision>2</cp:revision>
  <dcterms:created xsi:type="dcterms:W3CDTF">2024-10-02T11:17:00Z</dcterms:created>
  <dcterms:modified xsi:type="dcterms:W3CDTF">2024-10-02T11:17:00Z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0x010100199EF50AA59D094D9A657D723B2359A0</vt:lpwstr>
  </property>
</Properties>
</file>